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65C">
      <w:pPr>
        <w:pStyle w:val="ConsPlusNormal"/>
        <w:widowControl/>
        <w:ind w:firstLine="0"/>
        <w:jc w:val="both"/>
      </w:pPr>
    </w:p>
    <w:p w:rsidR="00000000" w:rsidRDefault="00B1665C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октября 2008 года N 178-ФЗ</w:t>
      </w:r>
      <w:r>
        <w:br/>
      </w:r>
      <w:r>
        <w:br/>
      </w:r>
    </w:p>
    <w:p w:rsidR="00000000" w:rsidRDefault="00B166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1665C">
      <w:pPr>
        <w:pStyle w:val="ConsPlusNormal"/>
        <w:widowControl/>
        <w:ind w:firstLine="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t>РОССИЙСКАЯ ФЕДЕРАЦИЯ</w:t>
      </w:r>
    </w:p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rmal"/>
        <w:widowControl/>
        <w:ind w:firstLine="0"/>
        <w:jc w:val="center"/>
      </w:pPr>
      <w:r>
        <w:t>ФЕДЕРАЛЬНЫЙ ЗАКОН</w:t>
      </w:r>
    </w:p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rmal"/>
        <w:widowControl/>
        <w:ind w:firstLine="0"/>
        <w:jc w:val="center"/>
      </w:pPr>
      <w:r>
        <w:t>ТЕХНИЧЕСКИЙ РЕГЛАМЕНТ</w:t>
      </w:r>
    </w:p>
    <w:p w:rsidR="00000000" w:rsidRDefault="00B1665C">
      <w:pPr>
        <w:pStyle w:val="ConsPlusNormal"/>
        <w:widowControl/>
        <w:ind w:firstLine="0"/>
        <w:jc w:val="center"/>
      </w:pPr>
      <w:r>
        <w:t>НА СОКОВУЮ ПРОДУКЦИЮ ИЗ ФРУКТОВ И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</w:pPr>
      <w:r>
        <w:t>Принят</w:t>
      </w:r>
    </w:p>
    <w:p w:rsidR="00000000" w:rsidRDefault="00B1665C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B1665C">
      <w:pPr>
        <w:pStyle w:val="ConsPlusNormal"/>
        <w:widowControl/>
        <w:ind w:firstLine="0"/>
        <w:jc w:val="right"/>
      </w:pPr>
      <w:r>
        <w:t>10 октября 2008 года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B1665C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B1665C">
      <w:pPr>
        <w:pStyle w:val="ConsPlusNormal"/>
        <w:widowControl/>
        <w:ind w:firstLine="0"/>
        <w:jc w:val="right"/>
      </w:pPr>
      <w:r>
        <w:t>15 октября 2008 года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  <w:outlineLvl w:val="1"/>
      </w:pPr>
      <w:r>
        <w:t>Глава 1. ОБЩИЕ ПОЛОЖЕНИЯ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1. Сфера применения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Настоящий Федеральный закон устанавливает:</w:t>
      </w:r>
    </w:p>
    <w:p w:rsidR="00000000" w:rsidRDefault="00B1665C">
      <w:pPr>
        <w:pStyle w:val="ConsPlusNormal"/>
        <w:widowControl/>
        <w:ind w:firstLine="540"/>
        <w:jc w:val="both"/>
      </w:pPr>
      <w:r>
        <w:t>1) обязательные требования к соковой продукции из фруктов и (или) овощей, находящейся в обращении на территории Российской Федерации, в том числе импортной соковой продукции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2) обязательные требования к связанным с требованиями к</w:t>
      </w:r>
      <w:r>
        <w:t xml:space="preserve"> соковой продукции из фруктов и (или) овощей процессам производства, хранения, перевозки и реализации;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3) правила идентификации соковой продукции из фруктов и (или) овощей для целей применения настоящего Федерального закона;</w:t>
      </w:r>
    </w:p>
    <w:p w:rsidR="00000000" w:rsidRDefault="00B1665C">
      <w:pPr>
        <w:pStyle w:val="ConsPlusNormal"/>
        <w:widowControl/>
        <w:ind w:firstLine="540"/>
        <w:jc w:val="both"/>
      </w:pPr>
      <w:r>
        <w:t>4) правила и формы оценки соотв</w:t>
      </w:r>
      <w:r>
        <w:t>етствия и подтверждения соответствия соковой продукции из фруктов и (или) овощей требованиям, установленным настоящим Федеральным законом;</w:t>
      </w:r>
    </w:p>
    <w:p w:rsidR="00000000" w:rsidRDefault="00B1665C">
      <w:pPr>
        <w:pStyle w:val="ConsPlusNormal"/>
        <w:widowControl/>
        <w:ind w:firstLine="540"/>
        <w:jc w:val="both"/>
      </w:pPr>
      <w:r>
        <w:t>5) требования к маркировке соковой продукции из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Настоящий Федеральный закон регулирует отн</w:t>
      </w:r>
      <w:r>
        <w:t xml:space="preserve">ошения, возникающие при применении и исполнении обязательных требований к соковой продукции из фруктов (включая ягоды) и (или) овощей и (или) к связанным с этими требованиями процессам производства, хранения, перевозки и реализации, в том числе при оценке </w:t>
      </w:r>
      <w:r>
        <w:t>соответствия соковой продукции из фруктов (включая ягоды) и (или) овощей требованиям,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>3. При применении настоящего Федерального закона учитываются требования, установленные международными договорами Российской Ф</w:t>
      </w:r>
      <w:r>
        <w:t>едерации, настоящим Федеральным законом, другими федеральными законами, указами Президента Российской Федерации, постановлениями Правительства Российской Федерации, устанавливающими обязательные требования к пищевым продуктам и продовольственному сырью (да</w:t>
      </w:r>
      <w:r>
        <w:t>лее - сырье), в том числе к компонентам, физиологически функциональным пищевым компонентам, пищевым добавкам, технологическим средствам, ароматизаторам, маркировке пищевых продуктов, материалам упаковки и оборудования для производства пищевых продуктов.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</w:t>
      </w:r>
      <w:r>
        <w:t>татья 2. Цели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Целями настоящего Федерального закона являются защита жизни и здоровья граждан и предупреждение действий, вводящих в заблуждение потребителей соковой продукции из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3. Объекты техн</w:t>
      </w:r>
      <w:r>
        <w:t>ического регулирования, в отношении которых применяется настоящий Федеральный закон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К объектам технического регулирования, в отношении которых применяется настоящий Федеральный закон, относятся соковая продукция из фруктов и (или) овощей, указанная в с</w:t>
      </w:r>
      <w:r>
        <w:t>татье 4 настоящего Федерального закона, и связанные с требованиями к ней процессы производства, хранения, перевозки и реализации.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2. Объектом технического регулирования, в отношении которого не применяется настоящий Федеральный закон, является соковая прод</w:t>
      </w:r>
      <w:r>
        <w:t>укция из фруктов и (или) овощей, произведенная в домашних условиях и не предназначенная для реализации.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4. Основные понятия, используемые в настоящем Федеральном законе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Для целей настоящего Федерального закона устанавливаются следующие основные по</w:t>
      </w:r>
      <w:r>
        <w:t>нятия:</w:t>
      </w:r>
    </w:p>
    <w:p w:rsidR="00000000" w:rsidRDefault="00B1665C">
      <w:pPr>
        <w:pStyle w:val="ConsPlusNormal"/>
        <w:widowControl/>
        <w:ind w:firstLine="540"/>
        <w:jc w:val="both"/>
      </w:pPr>
      <w:r>
        <w:t>1) сок - жидкий пищевой продукт, который несброжен,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</w:t>
      </w:r>
      <w:r>
        <w:t>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</w:t>
      </w:r>
      <w:r>
        <w:t xml:space="preserve">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пюре, и (или) клетки цитрусовых фруктов, произ</w:t>
      </w:r>
      <w:r>
        <w:t>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</w:t>
      </w:r>
      <w:r>
        <w:t>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000000" w:rsidRDefault="00B1665C">
      <w:pPr>
        <w:pStyle w:val="ConsPlusNormal"/>
        <w:widowControl/>
        <w:ind w:firstLine="540"/>
        <w:jc w:val="both"/>
      </w:pPr>
      <w:r>
        <w:t>а) сок прямого отжима - сок, произведенный непосредственно из свеж</w:t>
      </w:r>
      <w:r>
        <w:t>их или сохраненных свежими фруктов и (или) овощей путем их механической обработки;</w:t>
      </w:r>
    </w:p>
    <w:p w:rsidR="00000000" w:rsidRDefault="00B1665C">
      <w:pPr>
        <w:pStyle w:val="ConsPlusNormal"/>
        <w:widowControl/>
        <w:ind w:firstLine="540"/>
        <w:jc w:val="both"/>
      </w:pPr>
      <w: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</w:t>
      </w:r>
      <w:r>
        <w:t>ию;</w:t>
      </w:r>
    </w:p>
    <w:p w:rsidR="00000000" w:rsidRDefault="00B1665C">
      <w:pPr>
        <w:pStyle w:val="ConsPlusNormal"/>
        <w:widowControl/>
        <w:ind w:firstLine="540"/>
        <w:jc w:val="both"/>
      </w:pPr>
      <w:r>
        <w:t>в) восстановленный сок - сок, произведенный из концентрированного сока или концентрированного сока и сока прямого отжима и питьевой воды.</w:t>
      </w:r>
    </w:p>
    <w:p w:rsidR="00000000" w:rsidRDefault="00B1665C">
      <w:pPr>
        <w:pStyle w:val="ConsPlusNormal"/>
        <w:widowControl/>
        <w:ind w:firstLine="540"/>
        <w:jc w:val="both"/>
      </w:pPr>
      <w:r>
        <w:t>Восстановленный томатный сок может быть произведен также путем восстановления томатной пасты и (или) томатного пюр</w:t>
      </w:r>
      <w:r>
        <w:t>е;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г) концентрированный сок - сок, </w:t>
      </w:r>
      <w:r>
        <w:t xml:space="preserve">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</w:t>
      </w:r>
      <w:r>
        <w:t>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</w:t>
      </w:r>
      <w:r>
        <w:t>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д) диф</w:t>
      </w:r>
      <w:r>
        <w:t>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</w:t>
      </w:r>
      <w:r>
        <w:t>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восстановленных соков;</w:t>
      </w:r>
    </w:p>
    <w:p w:rsidR="00000000" w:rsidRDefault="00B1665C">
      <w:pPr>
        <w:pStyle w:val="ConsPlusNormal"/>
        <w:widowControl/>
        <w:ind w:firstLine="540"/>
        <w:jc w:val="both"/>
      </w:pPr>
      <w:r>
        <w:t>2) фруктовый и (или) овощной нектар - жидкий п</w:t>
      </w:r>
      <w:r>
        <w:t xml:space="preserve">ищевой продукт, который несброжен,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</w:t>
      </w:r>
      <w:r>
        <w:t>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приложении 2 к настоящему Федеральному закону. В такой н</w:t>
      </w:r>
      <w:r>
        <w:t>ектар могут быть добавлены фруктовая и (или) овощная мякоть и (или) клетки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</w:t>
      </w:r>
      <w:r>
        <w:t xml:space="preserve">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</w:t>
      </w:r>
      <w:r>
        <w:t>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 xml:space="preserve">3) фруктовый и (или) овощной сокосодержащий напиток - жидкий пищевой продукт, который несброжен, </w:t>
      </w:r>
      <w:r>
        <w:t>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</w:t>
      </w:r>
      <w:r>
        <w:t>о пюре составляет не менее чем 10 процентов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</w:t>
      </w:r>
      <w:r>
        <w:t>пользованием физических способов, за исключением обработки ионизирующим излучением;</w:t>
      </w:r>
    </w:p>
    <w:p w:rsidR="00000000" w:rsidRDefault="00B1665C">
      <w:pPr>
        <w:pStyle w:val="ConsPlusNormal"/>
        <w:widowControl/>
        <w:ind w:firstLine="540"/>
        <w:jc w:val="both"/>
      </w:pPr>
      <w: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</w:t>
      </w:r>
      <w:r>
        <w:t>ахаров, и (или) меда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</w:t>
      </w:r>
      <w:r>
        <w:t>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</w:t>
      </w:r>
      <w:r>
        <w:t>ешанного морса осуществляется с использованием двух и более соков и (или) пюре из различных видов ягод;</w:t>
      </w:r>
    </w:p>
    <w:p w:rsidR="00000000" w:rsidRDefault="00B1665C">
      <w:pPr>
        <w:pStyle w:val="ConsPlusNormal"/>
        <w:widowControl/>
        <w:ind w:firstLine="540"/>
        <w:jc w:val="both"/>
      </w:pPr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</w:t>
      </w:r>
      <w:r>
        <w:t xml:space="preserve">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000000" w:rsidRDefault="00B1665C">
      <w:pPr>
        <w:pStyle w:val="ConsPlusNormal"/>
        <w:widowControl/>
        <w:ind w:firstLine="540"/>
        <w:jc w:val="both"/>
      </w:pPr>
      <w:r>
        <w:t>6) фруктовое и (или) овощное пюре - пищевой продукт, ко</w:t>
      </w:r>
      <w:r>
        <w:t>торый несброжен,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</w:t>
      </w:r>
      <w:r>
        <w:t>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</w:t>
      </w:r>
      <w:r>
        <w:t>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</w:t>
      </w:r>
      <w:r>
        <w:t>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</w:t>
      </w:r>
      <w:r>
        <w:t>не менее чем на 50 процентов.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8) натуральные ароматообразующие фруктовые или овощные вещества -</w:t>
      </w:r>
      <w:r>
        <w:t xml:space="preserve">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соответствующих фруктов или овощей и (или) соков из них;</w:t>
      </w:r>
    </w:p>
    <w:p w:rsidR="00000000" w:rsidRDefault="00B1665C">
      <w:pPr>
        <w:pStyle w:val="ConsPlusNormal"/>
        <w:widowControl/>
        <w:ind w:firstLine="540"/>
        <w:jc w:val="both"/>
      </w:pPr>
      <w:r>
        <w:t>9) конц</w:t>
      </w:r>
      <w:r>
        <w:t>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соответствующих фруктов и</w:t>
      </w:r>
      <w:r>
        <w:t>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</w:t>
      </w:r>
      <w:r>
        <w:t>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10) клетки цитрусовых фруктов - объемные множественные пленочные структуры, которые содержат или не содержат сок, форми</w:t>
      </w:r>
      <w:r>
        <w:t>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</w:t>
      </w:r>
      <w:r>
        <w:t>вые и (или) в овощные сокосодержащие напитки, которые произведены с использованием одноименных соков из цитрусовых фруктов;</w:t>
      </w:r>
    </w:p>
    <w:p w:rsidR="00000000" w:rsidRDefault="00B1665C">
      <w:pPr>
        <w:pStyle w:val="ConsPlusNormal"/>
        <w:widowControl/>
        <w:ind w:firstLine="540"/>
        <w:jc w:val="both"/>
      </w:pPr>
      <w:r>
        <w:t>11) фруктовая и (или) овощная мякоть - смесь, состоящая из нерастворимых взвешенных частиц нарушенной растительной ткани фруктов или</w:t>
      </w:r>
      <w:r>
        <w:t xml:space="preserve"> овощей в ходе их переработки. Мякоть цитрусовых фруктов может содержать клетки цитрусовых фруктов;</w:t>
      </w:r>
    </w:p>
    <w:p w:rsidR="00000000" w:rsidRDefault="00B1665C">
      <w:pPr>
        <w:pStyle w:val="ConsPlusNormal"/>
        <w:widowControl/>
        <w:ind w:firstLine="540"/>
        <w:jc w:val="both"/>
      </w:pPr>
      <w: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</w:t>
      </w:r>
      <w:r>
        <w:t xml:space="preserve">е и (или) овощные пюре независимо от способов их производства и обработки, концентрированные </w:t>
      </w:r>
      <w:r>
        <w:lastRenderedPageBreak/>
        <w:t>натуральные ароматообразующие фруктовые или овощные вещества, клетки цитрусовых фруктов, фруктовая и (или) овощная мякоть;</w:t>
      </w:r>
    </w:p>
    <w:p w:rsidR="00000000" w:rsidRDefault="00B1665C">
      <w:pPr>
        <w:pStyle w:val="ConsPlusNormal"/>
        <w:widowControl/>
        <w:ind w:firstLine="540"/>
        <w:jc w:val="both"/>
      </w:pPr>
      <w:r>
        <w:t>13) соковая продукция из фруктов и (или)</w:t>
      </w:r>
      <w:r>
        <w:t xml:space="preserve">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</w:t>
      </w:r>
      <w:r>
        <w:t>лет и старше) и отвечающие физиологическим потребностям организма детей соответствующих возрастных групп;</w:t>
      </w:r>
    </w:p>
    <w:p w:rsidR="00000000" w:rsidRDefault="00B1665C">
      <w:pPr>
        <w:pStyle w:val="ConsPlusNormal"/>
        <w:widowControl/>
        <w:ind w:firstLine="540"/>
        <w:jc w:val="both"/>
      </w:pPr>
      <w:r>
        <w:t>14) обогащенная соковая продукция из фруктов и (или) овощей -соковая продукция из фруктов и (или) овощей, в состав которой входят физиологически функц</w:t>
      </w:r>
      <w:r>
        <w:t>иональные пищевые компоненты;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15) технологическое средство - вещество или материал либо их производное (за исключением оборудования, посуды и упаковочных материалов), которые используются при производстве сырья, соковой продукции из фруктов и (или) овощей </w:t>
      </w:r>
      <w:r>
        <w:t>в определенных технологических целях и после их достижения удаляются из такого сырья, такой соковой продукции или остаточные количества которых не оказывают технологическое воздействие на готовую продукцию;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16) консервирование соковой продукции из фруктов </w:t>
      </w:r>
      <w:r>
        <w:t>и (или) овощей - процессы теплофизической обработки соковой продукции из фруктов и (или) овощей и последующего помещения ее в герметично укупориваемую упаковку, обеспечивающие микробиологическую стабильность и безопасность такой продукции при ее хранении в</w:t>
      </w:r>
      <w:r>
        <w:t xml:space="preserve"> нормальных условиях (не в холодильнике);</w:t>
      </w:r>
    </w:p>
    <w:p w:rsidR="00000000" w:rsidRDefault="00B1665C">
      <w:pPr>
        <w:pStyle w:val="ConsPlusNormal"/>
        <w:widowControl/>
        <w:ind w:firstLine="540"/>
        <w:jc w:val="both"/>
      </w:pPr>
      <w:r>
        <w:t>17) загрязнение соковой продукции из фруктов и (или) овощей -попадание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</w:t>
      </w:r>
      <w:r>
        <w:t>ства и перестает соответствовать требованиям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5. Правила идентификации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Для целей установления принадлежности соковой продукции из фруктов и (или) овощей к числу объектов</w:t>
      </w:r>
      <w:r>
        <w:t xml:space="preserve"> технического регулирования, в отношении которых применяется настоящий Федеральный закон,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</w:t>
      </w:r>
      <w:r>
        <w:t xml:space="preserve"> соковой продукции из фруктов и (или) овощей, нанесенных на потребительские упаковки или указанных в товарно-сопроводительных документах, с предусмотренными статьей 4 настоящего Федерального закона наименованиями видов соковой продукции из фруктов и (или) </w:t>
      </w:r>
      <w:r>
        <w:t>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В целях установления фальсификации соковой продукции из фруктов и (или) овощей и ее несоответствия своему наименованию идентификация соковой продукции из фруктов и (или) овощей осуществляется путем совокупной оценки физико-химических, органолепт</w:t>
      </w:r>
      <w:r>
        <w:t>ических и других показателей такой продукции, к которым относятся указанные в статье 4 настоящего Федерального закона признаки видов соковой продукции из фруктов и (или) овощей; наименования фруктов и (или) овощей, применяемых для производства соответствую</w:t>
      </w:r>
      <w:r>
        <w:t xml:space="preserve">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</w:t>
      </w:r>
      <w:r>
        <w:t>(или) во фруктовых и (или) в овощных сокосодержащих напитках, а также сведения о возможных природных свойствах химического состава соков и фруктовых и (или) овощных пюре с учетом характерных для них сортовых, географических, климатических, сельскохозяйстве</w:t>
      </w:r>
      <w:r>
        <w:t>нных и технологических факторов.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  <w:outlineLvl w:val="1"/>
      </w:pPr>
      <w:r>
        <w:t>Глава 2. ТРЕБОВАНИЯ К СОКОВОЙ ПРОДУКЦИИ ИЗ ФРУКТОВ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6. Требования к безопасности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Соковая продукция из фруктов и (или) овощей, находящаяся в обращении на территории Российской Федерации, не должна причинять вред жизни или здоровью граждан и должна соответствовать требованиям к безопасности соковой продукции из фруктов и (или) овощей,</w:t>
      </w:r>
      <w:r>
        <w:t xml:space="preserve"> установленным в приложении 1 к настоящему Федеральному закону в части гигиенических и микробиологических показателей. Определение показателей безопасности смешанной соковой продукции из фруктов и (или) овощей осуществляется исходя из соотношения массовых </w:t>
      </w:r>
      <w:r>
        <w:t>долей их отдельных компонентов с учетом как этих массовых долей, так и нормативов допустимых уровней вредных веществ.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2. Упаковка соковой продукции из фруктов и (или) овощей должна обеспечивать сохранение безопасности этой продукции на всех этапах обращени</w:t>
      </w:r>
      <w:r>
        <w:t>я при соблюдении установленных для нее условий перевозки и хранения.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3. Материалы, из которых произведена упаковка и которые контактируют с соковой продукцией из фруктов и (или) овощей, должны соответствовать требованиям, установленным соответствующими тех</w:t>
      </w:r>
      <w:r>
        <w:t>ническими регламентами.</w:t>
      </w:r>
    </w:p>
    <w:p w:rsidR="00000000" w:rsidRDefault="00B1665C">
      <w:pPr>
        <w:pStyle w:val="ConsPlusNormal"/>
        <w:widowControl/>
        <w:ind w:firstLine="540"/>
        <w:jc w:val="both"/>
      </w:pPr>
      <w:r>
        <w:t>4. Наличие в соковой продукции из фруктов и (или) овощей патогенных микроорганизмов и возбудителей паразитарных заболеваний, их токсинов, вызывающих инфекционные или паразитарные заболевания либо представляющих опасность для здоровь</w:t>
      </w:r>
      <w:r>
        <w:t>я человека и (или) животных,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7. Требования к безопасности соковой продукции из фруктов и (или) овощей для детского питания и ее пищевой ценности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Соковая продукция из фруктов и (или) овощей для детского питания должна соответство</w:t>
      </w:r>
      <w:r>
        <w:t>вать требованиям к безопасности, установленным в приложении 1 к настоящему Федеральному закону в части гигиенических и микробиологических показателей, а также требованиям к ее безопасности, установленным настоящей статьей.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При производстве соковой проду</w:t>
      </w:r>
      <w:r>
        <w:t>кции из фруктов и (или) овощей для детского питания не допускается использование фруктов и (или) овощей, содержащих генно-инженерно-модифицированные организмы, а также добавление компонентов и пищевых добавок, содержащих генно-инженерно-модифицированные ор</w:t>
      </w:r>
      <w:r>
        <w:t>ганизмы, подсластителей (за исключением специализированной соковой продукции из фруктов и (или) овощей для детей, больных сахарным диабетом) и других компонентов и пищевых добавок (за исключением указанных в статьях 8 и 9 настоящего Федерального закона ком</w:t>
      </w:r>
      <w:r>
        <w:t>понентов и пищевых добавок).</w:t>
      </w:r>
    </w:p>
    <w:p w:rsidR="00000000" w:rsidRDefault="00B1665C">
      <w:pPr>
        <w:pStyle w:val="ConsPlusNormal"/>
        <w:widowControl/>
        <w:ind w:firstLine="540"/>
        <w:jc w:val="both"/>
      </w:pPr>
      <w:r>
        <w:t>3. Добавление ароматизаторов и подкрашивающих экстрактов в соковую продукцию из фруктов и (или) овощей для детей раннего возраста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4. Содержание растворимых сухих веществ в готовой продукции из фруктов и (или) ов</w:t>
      </w:r>
      <w:r>
        <w:t>ощей для детского питания должно составлять:</w:t>
      </w:r>
    </w:p>
    <w:p w:rsidR="00000000" w:rsidRDefault="00B1665C">
      <w:pPr>
        <w:pStyle w:val="ConsPlusNormal"/>
        <w:widowControl/>
        <w:ind w:firstLine="540"/>
        <w:jc w:val="both"/>
      </w:pPr>
      <w:r>
        <w:t>1) для детей раннего возраста:</w:t>
      </w:r>
    </w:p>
    <w:p w:rsidR="00000000" w:rsidRDefault="00B1665C">
      <w:pPr>
        <w:pStyle w:val="ConsPlusNormal"/>
        <w:widowControl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б) не менее чем 4 процента и не более чем 10 проц</w:t>
      </w:r>
      <w:r>
        <w:t>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000000" w:rsidRDefault="00B1665C">
      <w:pPr>
        <w:pStyle w:val="ConsPlusNormal"/>
        <w:widowControl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тыквы;</w:t>
      </w:r>
    </w:p>
    <w:p w:rsidR="00000000" w:rsidRDefault="00B1665C">
      <w:pPr>
        <w:pStyle w:val="ConsPlusNormal"/>
        <w:widowControl/>
        <w:ind w:firstLine="540"/>
        <w:jc w:val="both"/>
      </w:pPr>
      <w:r>
        <w:t>2) для дете</w:t>
      </w:r>
      <w:r>
        <w:t>й дошкольного возраста и школьного возраста:</w:t>
      </w:r>
    </w:p>
    <w:p w:rsidR="00000000" w:rsidRDefault="00B1665C">
      <w:pPr>
        <w:pStyle w:val="ConsPlusNormal"/>
        <w:widowControl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</w:t>
      </w:r>
      <w:r>
        <w:t>а исключением соковой продукции из моркови и (или) тыквы);</w:t>
      </w:r>
    </w:p>
    <w:p w:rsidR="00000000" w:rsidRDefault="00B1665C">
      <w:pPr>
        <w:pStyle w:val="ConsPlusNormal"/>
        <w:widowControl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000000" w:rsidRDefault="00B1665C">
      <w:pPr>
        <w:pStyle w:val="ConsPlusNormal"/>
        <w:widowControl/>
        <w:ind w:firstLine="540"/>
        <w:jc w:val="both"/>
      </w:pPr>
      <w:r>
        <w:t>5. Массовая доля этилового спирта в соковой продукции из фруктов и (или) овощей для детского питания не должна превышать</w:t>
      </w:r>
      <w:r>
        <w:t xml:space="preserve"> 0,2 процента.</w:t>
      </w:r>
    </w:p>
    <w:p w:rsidR="00000000" w:rsidRDefault="00B1665C">
      <w:pPr>
        <w:pStyle w:val="ConsPlusNormal"/>
        <w:widowControl/>
        <w:ind w:firstLine="540"/>
        <w:jc w:val="both"/>
      </w:pPr>
      <w:r>
        <w:t>6.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соковой продукции из цитрусовых фруктов (в пересчете на безводную лимонную кислоту) и не более чем 0,</w:t>
      </w:r>
      <w:r>
        <w:t>8 процента для соковой продукции из других видов фруктов и (или) овощей (в пересчете на яблочную кислоту).</w:t>
      </w:r>
    </w:p>
    <w:p w:rsidR="00000000" w:rsidRDefault="00B1665C">
      <w:pPr>
        <w:pStyle w:val="ConsPlusNormal"/>
        <w:widowControl/>
        <w:ind w:firstLine="540"/>
        <w:jc w:val="both"/>
      </w:pPr>
      <w:r>
        <w:t>7. Массовая доля титруемых кислот в соковой продукции из фруктов и (или) овощей для детей дошкольного возраста и школьного возраста должна составлять</w:t>
      </w:r>
      <w:r>
        <w:t xml:space="preserve">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000000" w:rsidRDefault="00B1665C">
      <w:pPr>
        <w:pStyle w:val="ConsPlusNormal"/>
        <w:widowControl/>
        <w:ind w:firstLine="540"/>
        <w:jc w:val="both"/>
      </w:pPr>
      <w:r>
        <w:t>8. Соковая продукция из фруктов и (или) овощей</w:t>
      </w:r>
      <w:r>
        <w:t xml:space="preserve"> для детей раннего возраста, содержащая фруктовую и (или) овощную мякоть, должна быть гомогенизированной.</w:t>
      </w:r>
    </w:p>
    <w:p w:rsidR="00000000" w:rsidRDefault="00B1665C">
      <w:pPr>
        <w:pStyle w:val="ConsPlusNormal"/>
        <w:widowControl/>
        <w:ind w:firstLine="540"/>
        <w:jc w:val="both"/>
      </w:pPr>
      <w:r>
        <w:t>9.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 xml:space="preserve">Статья </w:t>
      </w:r>
      <w:r>
        <w:t>8. Требования к компонентам и пищевым добавкам, используемым при производстве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1. При производстве соковой продукции из фруктов и (или) овощей, за исключением фруктовых и (или) овощных сокосодержащих напитков, мо</w:t>
      </w:r>
      <w:r>
        <w:t>гут использоваться только компоненты и пищевые добавки, наименования, содержание и технологическое назначение которых указаны в настоящей статье и приложении 3 к настоящему Федеральному закону. Содержание компонентов и пищевых добавок в соковой продукции и</w:t>
      </w:r>
      <w:r>
        <w:t>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</w:t>
      </w:r>
      <w:r>
        <w:t xml:space="preserve"> и (или) овощных пюре рассчитывается на основании минимального содержания растворимых сухих веществ в одноименных восстановленном соке или во фруктовом и (или) в овощном пюре в соответствии с требованиями, установленными в приложении 2 к настоящему Федерал</w:t>
      </w:r>
      <w:r>
        <w:t>ьному закону.</w:t>
      </w:r>
    </w:p>
    <w:p w:rsidR="00000000" w:rsidRDefault="00B1665C">
      <w:pPr>
        <w:pStyle w:val="ConsPlusNormal"/>
        <w:widowControl/>
        <w:ind w:firstLine="540"/>
        <w:jc w:val="both"/>
      </w:pPr>
      <w:r>
        <w:t>2. При производстве фруктовых и (или) овощных сокосодержащих напитков допускается наряду с указанными в настоящей статье и приложении 3 к настоящему Федеральному закону компонентами и пищевыми добавками использование других компонентов и пище</w:t>
      </w:r>
      <w:r>
        <w:t>вых добавок в соответствии с требованиями соответствующих технических регламентов.</w:t>
      </w:r>
    </w:p>
    <w:p w:rsidR="00000000" w:rsidRDefault="00B1665C">
      <w:pPr>
        <w:pStyle w:val="ConsPlusNormal"/>
        <w:widowControl/>
        <w:ind w:firstLine="540"/>
        <w:jc w:val="both"/>
      </w:pPr>
      <w:r>
        <w:t>3. Вода, входящая в состав соковой продукции из фруктов и (или) овощей, должна удовлетворять требованиям, предъявляемым к питьевой воде соответствующим техническим регламент</w:t>
      </w:r>
      <w:r>
        <w:t>ом. Питьевая вода, используемая для восстановления соков, должна содержать дополнительно нитраты не более чем 25 миллиграммов на один литр, натрий не более чем 50 миллиграммов на один литр.</w:t>
      </w:r>
    </w:p>
    <w:p w:rsidR="00000000" w:rsidRDefault="00B1665C">
      <w:pPr>
        <w:pStyle w:val="ConsPlusNormal"/>
        <w:widowControl/>
        <w:ind w:firstLine="540"/>
        <w:jc w:val="both"/>
      </w:pPr>
      <w:r>
        <w:t>4. Для обогащения соков, фруктовых и (или) овощных нектаров, фрукт</w:t>
      </w:r>
      <w:r>
        <w:t>овых и (или) овощных сокосодержащих напитков допускается использование физиологически функциональных пищевых компонентов, наименования которых указаны в части 5 настоящей статьи. Соковая продукция из фруктов и (или) овощей является обогащенной, если содерж</w:t>
      </w:r>
      <w:r>
        <w:t>ание в 300 миллилитрах такой продукции хотя бы одного физиологически функционального пищевого компонента составляет не менее чем 15 процентов и не более чем 50 процентов от установленной соответствующим техническим регламентом рекомендуемой суточной потреб</w:t>
      </w:r>
      <w:r>
        <w:t>ности в указанных компонентах.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5. В качестве физиологически функциональных пищевых компонентов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</w:t>
      </w:r>
      <w:r>
        <w:t>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</w:t>
      </w:r>
      <w:r>
        <w:t>и физиологически функциональных пищевых компонентов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</w:t>
      </w:r>
      <w:r>
        <w:t>й соковой продукции из фруктов и (или) овощей допускается добавление в нее пищевой добавки лецитина. Добавление указанных компонентов в целях замещения растворимых сухих веществ сока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6. Используемые при производстве соковой продукции из фру</w:t>
      </w:r>
      <w:r>
        <w:t xml:space="preserve">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переработки с использованием физических способов фруктов и (или) </w:t>
      </w:r>
      <w:r>
        <w:t xml:space="preserve">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</w:t>
      </w:r>
      <w:r>
        <w:t>часть аромата из фруктов или овощей и (или) соков из них. В отдельных случаях при производстве концентрированных натуральных ароматообразующих фруктовых или овощных веществ в качестве технологического средства может быть использован пропиленгликоль. Концен</w:t>
      </w:r>
      <w:r>
        <w:t>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000000" w:rsidRDefault="00B1665C">
      <w:pPr>
        <w:pStyle w:val="ConsPlusNormal"/>
        <w:widowControl/>
        <w:ind w:firstLine="540"/>
        <w:jc w:val="both"/>
      </w:pPr>
      <w:r>
        <w:t>7. Добавление концентрированных натуральных ароматообразующих фруктовых или овощных веществ в свежеотжатые соки запрещается. И</w:t>
      </w:r>
      <w:r>
        <w:t>спользование ароматизаторов, в том числе натуральных, искусственных ароматизаторов, ароматизаторов, идентичных натуральным ароматизаторам, при производстве соков, фруктовых и (или) овощных нектаров, фруктовых и (или) овощных пюре, концентрированных соков и</w:t>
      </w:r>
      <w:r>
        <w:t xml:space="preserve"> концентрированных фруктовых и (или) овощных пюре запрещается.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8. Добавление концентрированных натуральных ароматообразующих фруктовых или овощных веществ, и (или) натуральных, искусственных ароматизаторов, ароматизаторов, идентичных натуральным ароматизат</w:t>
      </w:r>
      <w:r>
        <w:t>орам, и (или) красителей, и (или) других компонентов, соответствующих требованиям, установленным соответствующими техническими регламентами, во фруктовые и (или) в овощные сокосодержащие напитки при их производстве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9. Использование концентриро</w:t>
      </w:r>
      <w:r>
        <w:t>ванных натуральных ароматообразующих фруктовых или овощных веществ и (или) натуральных ароматизаторов допускается при производстве морсов.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 xml:space="preserve">10. Сахар, и (или) сахара, и (или) их растворы, и (или) их сиропы (сахароза, декстроза безводная, глюкоза, фруктоза) </w:t>
      </w:r>
      <w:r>
        <w:t>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</w:t>
      </w:r>
      <w:r>
        <w:t>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11. Мед может быть использован пр</w:t>
      </w:r>
      <w:r>
        <w:t>и производстве соковой продукции из фруктов и (или) овощей. В случае добавления меда в сок количество меда не должно превышать 5 процентов от массы готовой продукции, и такое добавление не должно осуществляться в целях замещения растворимых сухих веществ с</w:t>
      </w:r>
      <w:r>
        <w:t>ока.</w:t>
      </w:r>
    </w:p>
    <w:p w:rsidR="00000000" w:rsidRDefault="00B1665C">
      <w:pPr>
        <w:pStyle w:val="ConsPlusNormal"/>
        <w:widowControl/>
        <w:ind w:firstLine="540"/>
        <w:jc w:val="both"/>
      </w:pPr>
      <w:r>
        <w:t>12. Одновременное добавление сахара и (или) сахаров и регуляторов кислотности сока в один и тот же сок запрещается.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13. Поваренная соль, морская соль, пряности или растительные экстракты могут быть добавлены в соковую продукцию из фруктов и (или) овощ</w:t>
      </w:r>
      <w:r>
        <w:t>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000000" w:rsidRDefault="00B1665C">
      <w:pPr>
        <w:pStyle w:val="ConsPlusNormal"/>
        <w:widowControl/>
        <w:ind w:firstLine="540"/>
        <w:jc w:val="both"/>
      </w:pPr>
      <w:r>
        <w:t>14. Маркировка соковой продукции из фруктов и (или) овощей в части доба</w:t>
      </w:r>
      <w:r>
        <w:t>вленных в нее компонентов осуществляется на потребительской упаковке в соответствии с требованиями статьи 11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 xml:space="preserve">Статья 9. Требования к компонентам и пищевым добавкам, используемым при производстве соковой продукции из фруктов </w:t>
      </w:r>
      <w:r>
        <w:t>и (или) овощей для детского питания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статьей 8 настоящего Федерального закона</w:t>
      </w:r>
      <w:r>
        <w:t>, и требованиям, установленным настоящей статьей.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Добавление пряностей и их растительных экстрактов, за исключением базилика, ванили, гвоздики, душистого перца, кориандра, корицы, лаврового листа, лука, орегано, петрушки, сельдерея, сладкого белого перц</w:t>
      </w:r>
      <w:r>
        <w:t>а, тмина, укропа, чеснока, в соковую продукцию из фруктов и (или) овощей для детей раннего возраста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3. При производстве соковой продукции из фруктов и (или) овощей для детей раннего возраста допускается использование только природных изомер</w:t>
      </w:r>
      <w:r>
        <w:t>ов молочной, винной, яблочной кислот и их солей.</w:t>
      </w:r>
    </w:p>
    <w:p w:rsidR="00000000" w:rsidRDefault="00B1665C">
      <w:pPr>
        <w:pStyle w:val="ConsPlusNormal"/>
        <w:widowControl/>
        <w:ind w:firstLine="540"/>
        <w:jc w:val="both"/>
      </w:pPr>
      <w:r>
        <w:t>4.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000000" w:rsidRDefault="00B1665C">
      <w:pPr>
        <w:pStyle w:val="ConsPlusNormal"/>
        <w:widowControl/>
        <w:ind w:firstLine="540"/>
        <w:jc w:val="both"/>
      </w:pPr>
      <w:r>
        <w:t>1) для детей раннего возраста:</w:t>
      </w:r>
    </w:p>
    <w:p w:rsidR="00000000" w:rsidRDefault="00B1665C">
      <w:pPr>
        <w:pStyle w:val="ConsPlusNormal"/>
        <w:widowControl/>
        <w:ind w:firstLine="540"/>
        <w:jc w:val="both"/>
      </w:pPr>
      <w:r>
        <w:t>а) не более чем 0,4 процента (за исключением томатного сока);</w:t>
      </w:r>
    </w:p>
    <w:p w:rsidR="00000000" w:rsidRDefault="00B1665C">
      <w:pPr>
        <w:pStyle w:val="ConsPlusNormal"/>
        <w:widowControl/>
        <w:ind w:firstLine="540"/>
        <w:jc w:val="both"/>
      </w:pPr>
      <w:r>
        <w:t>б) не более чем 0,6 процента (для томатного сока);</w:t>
      </w:r>
    </w:p>
    <w:p w:rsidR="00000000" w:rsidRDefault="00B1665C">
      <w:pPr>
        <w:pStyle w:val="ConsPlusNormal"/>
        <w:widowControl/>
        <w:ind w:firstLine="540"/>
        <w:jc w:val="both"/>
      </w:pPr>
      <w:r>
        <w:t>2) для детей дошкольного возраста и школьного возраста не более чем 0,6 процента.</w:t>
      </w:r>
    </w:p>
    <w:p w:rsidR="00000000" w:rsidRDefault="00B1665C">
      <w:pPr>
        <w:pStyle w:val="ConsPlusNormal"/>
        <w:widowControl/>
        <w:ind w:firstLine="540"/>
        <w:jc w:val="both"/>
      </w:pPr>
      <w:r>
        <w:t>5. В случае обогащения соковой продукции из фруктов и (или) о</w:t>
      </w:r>
      <w:r>
        <w:t>вощей для детского питания физиологически функциональными пищевыми компонентами,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</w:t>
      </w:r>
      <w:r>
        <w:t>ие железа - 30 миллиграммов на один килограмм готовой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6.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</w:t>
      </w:r>
      <w:r>
        <w:t>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10. Требования к технологическим средствам, испо</w:t>
      </w:r>
      <w:r>
        <w:t>льзуемым при производстве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</w:t>
      </w:r>
      <w:r>
        <w:t xml:space="preserve"> приложении 3 к настоящему Федеральному закону.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11. Требования к маркировке соковой продукции из фруктов и (или) овощей, наносимой на потребительскую упаковку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 xml:space="preserve">1. Маркировка соковой продукции из фруктов и (или) овощей, помещенной в потребительскую </w:t>
      </w:r>
      <w:r>
        <w:t>упаковку, должна соответствовать требованиям, установленным законодательством Российской Федерации в области маркировки пищевых продуктов, и требованиям, установленным настоящей статьей.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Наименования соковой продукции из фруктов и (или) овощей должны вк</w:t>
      </w:r>
      <w:r>
        <w:t xml:space="preserve">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</w:t>
      </w:r>
      <w:r>
        <w:t>с приложением 2 к настоящему Федеральному закону.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</w:t>
      </w:r>
      <w:r>
        <w:t>:</w:t>
      </w:r>
    </w:p>
    <w:p w:rsidR="00000000" w:rsidRDefault="00B1665C">
      <w:pPr>
        <w:pStyle w:val="ConsPlusNormal"/>
        <w:widowControl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</w:t>
      </w:r>
      <w:r>
        <w:t>д, концентрированный сок из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4) фруктовый нектар, ягодный нектар, овощной нектар</w:t>
      </w:r>
      <w:r>
        <w:t xml:space="preserve"> или нектар из фруктов, нектар из ягод, нектар из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</w:t>
      </w:r>
      <w:r>
        <w:t>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6) ягодный морс или морс из ягод;</w:t>
      </w:r>
    </w:p>
    <w:p w:rsidR="00000000" w:rsidRDefault="00B1665C">
      <w:pPr>
        <w:pStyle w:val="ConsPlusNormal"/>
        <w:widowControl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8) концентрированное фруктовое пюре, концентрированное ягодное пюре, концентрированное овощное пюре или концентрирован</w:t>
      </w:r>
      <w:r>
        <w:t>ное пюре из фруктов, концентрированное пюре из ягод, концентрированное пюре из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</w:t>
      </w:r>
      <w:r>
        <w:t>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Наименование соковой продукции, произведенной из трех и более видов фруктов и (или) овощей, может с</w:t>
      </w:r>
      <w:r>
        <w:t>одержать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4. В наименовании с</w:t>
      </w:r>
      <w:r>
        <w:t>ока прямого отжима или в непосредственной близости от этого наименования должны быть указаны слова "прямого отжима".</w:t>
      </w:r>
    </w:p>
    <w:p w:rsidR="00000000" w:rsidRDefault="00B1665C">
      <w:pPr>
        <w:pStyle w:val="ConsPlusNormal"/>
        <w:widowControl/>
        <w:ind w:firstLine="540"/>
        <w:jc w:val="both"/>
      </w:pPr>
      <w:r>
        <w:t>5. В наименовании восстановленного сока или в непосредственной близости от этого наименования должны быть указаны слова "изготовленный из к</w:t>
      </w:r>
      <w:r>
        <w:t>онцентрированного сока и (или) фруктового и (или) овощного пюре" или слово "восстановленный".</w:t>
      </w:r>
    </w:p>
    <w:p w:rsidR="00000000" w:rsidRDefault="00B1665C">
      <w:pPr>
        <w:pStyle w:val="ConsPlusNormal"/>
        <w:widowControl/>
        <w:ind w:firstLine="540"/>
        <w:jc w:val="both"/>
      </w:pPr>
      <w:r>
        <w:t>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000000" w:rsidRDefault="00B1665C">
      <w:pPr>
        <w:pStyle w:val="ConsPlusNormal"/>
        <w:widowControl/>
        <w:ind w:firstLine="540"/>
        <w:jc w:val="both"/>
      </w:pPr>
      <w:r>
        <w:t>7. В случае, если при производ</w:t>
      </w:r>
      <w:r>
        <w:t>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</w:t>
      </w:r>
      <w:r>
        <w:t>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000000" w:rsidRDefault="00B1665C">
      <w:pPr>
        <w:pStyle w:val="ConsPlusNormal"/>
        <w:widowControl/>
        <w:ind w:firstLine="540"/>
        <w:jc w:val="both"/>
      </w:pPr>
      <w:r>
        <w:t>8. На потребительской упаковке</w:t>
      </w:r>
      <w:r>
        <w:t xml:space="preserve">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000000" w:rsidRDefault="00B1665C">
      <w:pPr>
        <w:pStyle w:val="ConsPlusNormal"/>
        <w:widowControl/>
        <w:ind w:firstLine="540"/>
        <w:jc w:val="both"/>
      </w:pPr>
      <w:r>
        <w:t>9. Дополнение наименований соковой продукции из фруктов и (или) овощей с</w:t>
      </w:r>
      <w:r>
        <w:t>ловами, содержащими указание иных признаков и (или) способов ее производства и обработки, не является обязательным.</w:t>
      </w:r>
    </w:p>
    <w:p w:rsidR="00000000" w:rsidRDefault="00B1665C">
      <w:pPr>
        <w:pStyle w:val="ConsPlusNormal"/>
        <w:widowControl/>
        <w:ind w:firstLine="540"/>
        <w:jc w:val="both"/>
      </w:pPr>
      <w:r>
        <w:t>10. Рядом с наименованиями соков, в которые добавлен мед, должна размещаться надпись: "С медом".</w:t>
      </w:r>
    </w:p>
    <w:p w:rsidR="00000000" w:rsidRDefault="00B1665C">
      <w:pPr>
        <w:pStyle w:val="ConsPlusNormal"/>
        <w:widowControl/>
        <w:ind w:firstLine="540"/>
        <w:jc w:val="both"/>
      </w:pPr>
      <w:r>
        <w:t>11. На потребительской упаковке соковой про</w:t>
      </w:r>
      <w:r>
        <w:t>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</w:t>
      </w:r>
      <w:r>
        <w:t xml:space="preserve">е размещены информация о возрастной категории детей, для которых </w:t>
      </w:r>
      <w:r>
        <w:lastRenderedPageBreak/>
        <w:t>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000000" w:rsidRDefault="00B1665C">
      <w:pPr>
        <w:pStyle w:val="ConsPlusNormal"/>
        <w:widowControl/>
        <w:ind w:firstLine="540"/>
        <w:jc w:val="both"/>
      </w:pPr>
      <w:r>
        <w:t>12. На потребительской упаковке соковой продукции из ф</w:t>
      </w:r>
      <w:r>
        <w:t>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</w:t>
      </w:r>
      <w:r>
        <w:t>ше чем три месяца.</w:t>
      </w:r>
    </w:p>
    <w:p w:rsidR="00000000" w:rsidRDefault="00B1665C">
      <w:pPr>
        <w:pStyle w:val="ConsPlusNormal"/>
        <w:widowControl/>
        <w:ind w:firstLine="540"/>
        <w:jc w:val="both"/>
      </w:pPr>
      <w:r>
        <w:t>13. В случаях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</w:t>
      </w:r>
      <w:r>
        <w:t>тановления.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14.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000000" w:rsidRDefault="00B1665C">
      <w:pPr>
        <w:pStyle w:val="ConsPlusNormal"/>
        <w:widowControl/>
        <w:ind w:firstLine="540"/>
        <w:jc w:val="both"/>
      </w:pPr>
      <w:r>
        <w:t>15. Размещен</w:t>
      </w:r>
      <w:r>
        <w:t>ие надписи: "С мякотью" на потребительских упаковках соков (в том числе соков из цитрусовых фруктов), содержащих клетки цитрусовых фруктов, и фруктовых и (или) овощных нектаров, а также фруктовых и (или) овощных нектаров, содержащих клетки цитрусовых фрукт</w:t>
      </w:r>
      <w:r>
        <w:t>ов, осуществляется только в случае, если доля соответствующей мякоти в готовой продукции превышает 8 процентов.</w:t>
      </w:r>
    </w:p>
    <w:p w:rsidR="00000000" w:rsidRDefault="00B1665C">
      <w:pPr>
        <w:pStyle w:val="ConsPlusNormal"/>
        <w:widowControl/>
        <w:ind w:firstLine="540"/>
        <w:jc w:val="both"/>
      </w:pPr>
      <w:r>
        <w:t>16. На потребительских упаковках соковой продукции из фруктов и (или) овощей размещение надписи: "Осветленный" осуществляется только в случае, е</w:t>
      </w:r>
      <w:r>
        <w:t>сли массовая доля осадка не превышает 0,3 процента.</w:t>
      </w:r>
    </w:p>
    <w:p w:rsidR="00000000" w:rsidRDefault="00B1665C">
      <w:pPr>
        <w:pStyle w:val="ConsPlusNormal"/>
        <w:widowControl/>
        <w:ind w:firstLine="540"/>
        <w:jc w:val="both"/>
      </w:pPr>
      <w:r>
        <w:t>17. Информация об использовании аскорбиновой кислоты при производстве соковой продукции из фруктов и (или) овощей может не указываться в информации о составе такой продукции, если остаточное количество ас</w:t>
      </w:r>
      <w:r>
        <w:t xml:space="preserve">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</w:t>
      </w:r>
      <w:r>
        <w:t>витамином C".</w:t>
      </w:r>
    </w:p>
    <w:p w:rsidR="00000000" w:rsidRDefault="00B1665C">
      <w:pPr>
        <w:pStyle w:val="ConsPlusNormal"/>
        <w:widowControl/>
        <w:ind w:firstLine="540"/>
        <w:jc w:val="both"/>
      </w:pPr>
      <w:r>
        <w:t>18.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</w:t>
      </w:r>
      <w:r>
        <w:t>ования входящих в состав такой продукции физиологически функциональных пищевых компонентов, а также наименования пищевых продуктов, содержащих эти компоненты, или наименование группы этих компонентов.</w:t>
      </w:r>
    </w:p>
    <w:p w:rsidR="00000000" w:rsidRDefault="00B1665C">
      <w:pPr>
        <w:pStyle w:val="ConsPlusNormal"/>
        <w:widowControl/>
        <w:ind w:firstLine="540"/>
        <w:jc w:val="both"/>
      </w:pPr>
      <w:r>
        <w:t>19. Наименования фруктов и (или) овощей и слова, произв</w:t>
      </w:r>
      <w:r>
        <w:t xml:space="preserve">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</w:t>
      </w:r>
      <w:r>
        <w:t>потребителей в заблуждение.</w:t>
      </w:r>
    </w:p>
    <w:p w:rsidR="00000000" w:rsidRDefault="00B1665C">
      <w:pPr>
        <w:pStyle w:val="ConsPlusNormal"/>
        <w:widowControl/>
        <w:ind w:firstLine="540"/>
        <w:jc w:val="both"/>
      </w:pPr>
      <w:r>
        <w:t>20.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000000" w:rsidRDefault="00B1665C">
      <w:pPr>
        <w:pStyle w:val="ConsPlusNormal"/>
        <w:widowControl/>
        <w:ind w:firstLine="540"/>
        <w:jc w:val="both"/>
      </w:pPr>
      <w:r>
        <w:t>21.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000000" w:rsidRDefault="00B1665C">
      <w:pPr>
        <w:pStyle w:val="ConsPlusNormal"/>
        <w:widowControl/>
        <w:ind w:firstLine="540"/>
        <w:jc w:val="both"/>
      </w:pPr>
      <w:r>
        <w:t>22. На потребительской упаковке</w:t>
      </w:r>
      <w:r>
        <w:t xml:space="preserve">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000000" w:rsidRDefault="00B1665C">
      <w:pPr>
        <w:pStyle w:val="ConsPlusNormal"/>
        <w:widowControl/>
        <w:ind w:firstLine="540"/>
        <w:jc w:val="both"/>
      </w:pPr>
      <w:r>
        <w:t>23. Состав соковой продукции из фрукто</w:t>
      </w:r>
      <w:r>
        <w:t>в и (или) овощей должен быть указан на потребительской упаковке в следующей последовательности:</w:t>
      </w:r>
    </w:p>
    <w:p w:rsidR="00000000" w:rsidRDefault="00B1665C">
      <w:pPr>
        <w:pStyle w:val="ConsPlusNormal"/>
        <w:widowControl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</w:t>
      </w:r>
      <w:r>
        <w:t>ния) - в отношении сока;</w:t>
      </w:r>
    </w:p>
    <w:p w:rsidR="00000000" w:rsidRDefault="00B1665C">
      <w:pPr>
        <w:pStyle w:val="ConsPlusNormal"/>
        <w:widowControl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</w:t>
      </w:r>
      <w:r>
        <w:t>тового и (или) овощного сокосодержащего напитка.</w:t>
      </w:r>
    </w:p>
    <w:p w:rsidR="00000000" w:rsidRDefault="00B1665C">
      <w:pPr>
        <w:pStyle w:val="ConsPlusNormal"/>
        <w:widowControl/>
        <w:ind w:firstLine="540"/>
        <w:jc w:val="both"/>
      </w:pPr>
      <w:r>
        <w:t>24.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000000" w:rsidRDefault="00B1665C">
      <w:pPr>
        <w:pStyle w:val="ConsPlusNormal"/>
        <w:widowControl/>
        <w:ind w:firstLine="540"/>
        <w:jc w:val="both"/>
      </w:pPr>
      <w:r>
        <w:t>25. В случае использования концентрированных соков и (или) концен</w:t>
      </w:r>
      <w:r>
        <w:t>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</w:t>
      </w:r>
      <w:r>
        <w:t>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26. В составе смешанной соковой продукции из фруктов</w:t>
      </w:r>
      <w:r>
        <w:t xml:space="preserve">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000000" w:rsidRDefault="00B1665C">
      <w:pPr>
        <w:pStyle w:val="ConsPlusNormal"/>
        <w:widowControl/>
        <w:ind w:firstLine="540"/>
        <w:jc w:val="both"/>
      </w:pPr>
      <w:r>
        <w:t>27. В составе обогащенной соковой продукции из фруктов и (или) овощей указываются все входящие в этот со</w:t>
      </w:r>
      <w:r>
        <w:t>став физиологически функциональные пищевые компоненты.</w:t>
      </w:r>
    </w:p>
    <w:p w:rsidR="00000000" w:rsidRDefault="00B1665C">
      <w:pPr>
        <w:pStyle w:val="ConsPlusNormal"/>
        <w:widowControl/>
        <w:ind w:firstLine="540"/>
        <w:jc w:val="both"/>
      </w:pPr>
      <w:r>
        <w:t>28. Концентрированные натуральные ароматообразующие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</w:t>
      </w:r>
      <w:r>
        <w:t>зуемая для ее восстановления, в составе готовой продукции не указываются.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29.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12. Требования к наносимой на транспортную тару маркировке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На транспортной таре, которая не предназначена для потребителей и в которую упакована соковая продукция из фруктов и (или) овощей, должна содержаться информация о наименовании, номере партии и дате изготовления, количестве такой продукции, информация об</w:t>
      </w:r>
      <w:r>
        <w:t xml:space="preserve"> изготовителе и (или) о лице, выполняющем функции иностранного изготовителя, с указанием наименования и места нахождения изготовителя (адрес, в том числе страна и (или) место происхождения такой продукции), а также о сроке годности такой продукции и об усл</w:t>
      </w:r>
      <w:r>
        <w:t>овиях ее хранения, перевозки. Для соковой продукции из фруктов и (или) овощей, поставляемой наливом в цистернах, танкерах, во флекси-танках, эта информация указывается в сопроводительных документах.</w:t>
      </w:r>
    </w:p>
    <w:p w:rsidR="00000000" w:rsidRDefault="00B1665C">
      <w:pPr>
        <w:pStyle w:val="ConsPlusNormal"/>
        <w:widowControl/>
        <w:ind w:firstLine="540"/>
        <w:jc w:val="both"/>
      </w:pPr>
      <w:r>
        <w:t>2. Информация о номере партии или дате изготовления соков</w:t>
      </w:r>
      <w:r>
        <w:t>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т</w:t>
      </w:r>
      <w:r>
        <w:t>аре такой продукции кодом идентификации. Данный код должен четко указываться в сопроводительных документах.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3. В случае, если в концентрированных соках и концентрированных фруктовых и (или) овощных пюре присутствуют остаточные количества казеината калия и </w:t>
      </w:r>
      <w:r>
        <w:t>(или) казеината натрия, на транспортной таре и в сопроводительных документах такой продукции должны указываться слова "содержит казеинат калия" и (или) "содержит казеинат натрия".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  <w:outlineLvl w:val="1"/>
      </w:pPr>
      <w:r>
        <w:t>Глава 3. ТРЕБОВАНИЯ К ПРОЦЕССАМ ПРОИЗВОДСТВА И ОБРАЩЕНИЮ</w:t>
      </w:r>
    </w:p>
    <w:p w:rsidR="00000000" w:rsidRDefault="00B1665C">
      <w:pPr>
        <w:pStyle w:val="ConsPlusNormal"/>
        <w:widowControl/>
        <w:ind w:firstLine="0"/>
        <w:jc w:val="center"/>
      </w:pPr>
      <w:r>
        <w:t xml:space="preserve">СОКОВОЙ ПРОДУКЦИИ </w:t>
      </w:r>
      <w:r>
        <w:t>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13. Основные принципы процессов производства и обращения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Изготовители, продавцы и лица, выполняющие функции иностранных изготовителей соковой продукции из фруктов и (или) ово</w:t>
      </w:r>
      <w:r>
        <w:t>щей, обязаны осуществлять процессы ее производства и обращения таким образом, чтобы такая продукция соответствовала требованиям, установленным к ней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2. Обеспечение безопасности соковой продукции из фруктов и (или) овощей при </w:t>
      </w:r>
      <w:r>
        <w:t>ее производстве и обращении основывается на следующих принципах:</w:t>
      </w:r>
    </w:p>
    <w:p w:rsidR="00000000" w:rsidRDefault="00B1665C">
      <w:pPr>
        <w:pStyle w:val="ConsPlusNormal"/>
        <w:widowControl/>
        <w:ind w:firstLine="540"/>
        <w:jc w:val="both"/>
      </w:pPr>
      <w:r>
        <w:t>1) определение контролируемых этапов производственных процессов (критических контрольных точек) при разработке технологий производства соковой продукции из фруктов и (или) овощей осуществляет</w:t>
      </w:r>
      <w:r>
        <w:t>ся на основании анализа рисков в целях выявления нарушений в осуществлении технологии производства такой продукции, которые могут оказать негативное воздействие на безопасность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2) соблюдение условий хранения и перевозки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3)</w:t>
      </w:r>
      <w:r>
        <w:t xml:space="preserve"> проведение организациями контроля за безопасностью такой продукции средствами, обеспечивающими необходимые достоверность и полноту этого контроля;</w:t>
      </w:r>
    </w:p>
    <w:p w:rsidR="00000000" w:rsidRDefault="00B1665C">
      <w:pPr>
        <w:pStyle w:val="ConsPlusNormal"/>
        <w:widowControl/>
        <w:ind w:firstLine="540"/>
        <w:jc w:val="both"/>
      </w:pPr>
      <w:r>
        <w:t>4) обеспечение документирования информации о технологических операциях по производству такой продукции и кон</w:t>
      </w:r>
      <w:r>
        <w:t>тролю за ней в технических документах, программах производственного контроля, утвержденных изготовителем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5) проведение контроля за сырьем, технологическими средствами и вспомогательными материалами, используемыми при производстве такой про</w:t>
      </w:r>
      <w:r>
        <w:t>дукции (входного контроля), а также контроля за такой продукцией на этапах технологического процесса ее производства и за готовой продукцией;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6) проведение контроля за функционированием технологического оборудования в порядке, обеспечивающем производство с</w:t>
      </w:r>
      <w:r>
        <w:t>оковой продукции из фруктов и (или) овощей, соответствующей требованиям, установленным настоящим Федеральным законом;</w:t>
      </w:r>
    </w:p>
    <w:p w:rsidR="00000000" w:rsidRDefault="00B1665C">
      <w:pPr>
        <w:pStyle w:val="ConsPlusNormal"/>
        <w:widowControl/>
        <w:ind w:firstLine="540"/>
        <w:jc w:val="both"/>
      </w:pPr>
      <w:r>
        <w:t>7) ведение и хранение документации на бумажных и электронных носителях, подтверждающей соответствие произведенной продукции требованиям, у</w:t>
      </w:r>
      <w:r>
        <w:t>становленным настоящим Федеральным законом;</w:t>
      </w:r>
    </w:p>
    <w:p w:rsidR="00000000" w:rsidRDefault="00B1665C">
      <w:pPr>
        <w:pStyle w:val="ConsPlusNormal"/>
        <w:widowControl/>
        <w:ind w:firstLine="540"/>
        <w:jc w:val="both"/>
      </w:pPr>
      <w:r>
        <w:t>8) выбор способов соблюдения работниками организаций, осуществляющих деятельность по производству такой продукции, правил личной гигиены на каждом этапе и (или) участке технологического процесса производства тако</w:t>
      </w:r>
      <w:r>
        <w:t>й продукции в целях обеспечения ее безопасности;</w:t>
      </w:r>
    </w:p>
    <w:p w:rsidR="00000000" w:rsidRDefault="00B1665C">
      <w:pPr>
        <w:pStyle w:val="ConsPlusNormal"/>
        <w:widowControl/>
        <w:ind w:firstLine="540"/>
        <w:jc w:val="both"/>
      </w:pPr>
      <w:r>
        <w:t>9) выбор графиков и режимов уборки, мойки, дезинфекции, дезинсекции и дератизации производственных помещений;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10) проведение утилизации соковой продукции из фруктов и (или) овощей и упаковок такой продукции </w:t>
      </w:r>
      <w:r>
        <w:t>надлежащими способами.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14. Общие требования к сырью, используемому при производстве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Сырье, используемое при производстве соковой продукции из фруктов и (или) овощей, должно соответствовать требованиям к его безопасности, установленным соответствующими техническими регламентами, и на него должны иметься товарно-сопроводительные документ</w:t>
      </w:r>
      <w:r>
        <w:t>ы.</w:t>
      </w:r>
    </w:p>
    <w:p w:rsidR="00000000" w:rsidRDefault="00B1665C">
      <w:pPr>
        <w:pStyle w:val="ConsPlusNormal"/>
        <w:widowControl/>
        <w:ind w:firstLine="540"/>
        <w:jc w:val="both"/>
      </w:pPr>
      <w:r>
        <w:t>2. В отношении сырья растительного происхождения, используемого при производстве соковой продукции из фруктов и (или) овощей, обязательно наличие информации о применении пестицидов при выращивании соответствующих растений, фумигации производственных пом</w:t>
      </w:r>
      <w:r>
        <w:t>ещений и тары для хранения этого сырья в целях защиты его от вредителей и болезней сельскохозяйственных растений.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3. В отношении сырья животного происхождения, используемого при производстве соковой продукции из фруктов и (или) овощей, обязательно наличие </w:t>
      </w:r>
      <w:r>
        <w:t>информации о применении препаратов для борьбы с эктопаразитами, обработки помещений, в которых содержатся сельскохозяйственные животные, а также препаратов, используемых для откорма этих животных, профилактики и лечения их заболеваний.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4. Хранение сырья и </w:t>
      </w:r>
      <w:r>
        <w:t>компонентов, используемых при производстве соковой продукции из фруктов и (или) овощей, должно осуществляться в надлежащих условиях, обеспечивающих предотвращение порчи и защиту этого сырья и этих компонентов от загрязняющих веществ.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15. Требования</w:t>
      </w:r>
      <w:r>
        <w:t xml:space="preserve"> к водоснабжению при производстве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Количество холодной и горячей воды, пара должно быть достаточным для обеспечения производства безопасной соковой продукции из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Вода, используемая пр</w:t>
      </w:r>
      <w:r>
        <w:t>и производстве соковой продукции из фруктов и (или) овощей, должна удовлетворять требованиям, предъявляемым к питьевой воде соответствующим техническим регламентом.</w:t>
      </w:r>
    </w:p>
    <w:p w:rsidR="00000000" w:rsidRDefault="00B1665C">
      <w:pPr>
        <w:pStyle w:val="ConsPlusNormal"/>
        <w:widowControl/>
        <w:ind w:firstLine="540"/>
        <w:jc w:val="both"/>
      </w:pPr>
      <w:r>
        <w:t>3. Пар, используемый при прямом контакте с сырьем и соковой продукцией из фруктов и (или) о</w:t>
      </w:r>
      <w:r>
        <w:t>вощей, не должен приводить к загрязнению такого сырья и такой продукции и содержать опасные и (или) вредные вещества.</w:t>
      </w:r>
    </w:p>
    <w:p w:rsidR="00000000" w:rsidRDefault="00B1665C">
      <w:pPr>
        <w:pStyle w:val="ConsPlusNormal"/>
        <w:widowControl/>
        <w:ind w:firstLine="540"/>
        <w:jc w:val="both"/>
      </w:pPr>
      <w:r>
        <w:t>4. При тепловой обработке сырья и соковой продукции из фруктов и (или) овощей в герметичных емкостях и (или) с использованием соответствую</w:t>
      </w:r>
      <w:r>
        <w:t>щего оборудования должны быть обеспечены условия для предотвращения загрязнения такого сырья и такой продукции водой, используемой для охлаждения указанных емкостей и оборудования.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16. Требования к производственным помещениям для обеспечения безопа</w:t>
      </w:r>
      <w:r>
        <w:t>сности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Производственные помещения, используемые в процессе производства и хранения соковой продукции из фруктов и (или) овощей, должны содержаться в чистоте и исправном состоянии.</w:t>
      </w:r>
    </w:p>
    <w:p w:rsidR="00000000" w:rsidRDefault="00B1665C">
      <w:pPr>
        <w:pStyle w:val="ConsPlusNormal"/>
        <w:widowControl/>
        <w:ind w:firstLine="540"/>
        <w:jc w:val="both"/>
      </w:pPr>
      <w:r>
        <w:t>2. Планировка производственн</w:t>
      </w:r>
      <w:r>
        <w:t>ых помещений, их конструкция, размещение и размер должны обеспечивать:</w:t>
      </w:r>
    </w:p>
    <w:p w:rsidR="00000000" w:rsidRDefault="00B1665C">
      <w:pPr>
        <w:pStyle w:val="ConsPlusNormal"/>
        <w:widowControl/>
        <w:ind w:firstLine="540"/>
        <w:jc w:val="both"/>
      </w:pPr>
      <w:r>
        <w:t>1) возможность осуществления поточных технологических процессов производства соковой продукции из фруктов и (или) овощей, при которых обеспечено отсутствие встречных потоков сырья, полу</w:t>
      </w:r>
      <w:r>
        <w:t>фабрикатов и готовой продукции, загрязненного инвентаря и чистого инвентаря, если это может привести к загрязнению соковой продукции из фруктов и (или) овощей опасными и (или) вредными веществами;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2) возможность осуществления необходимого технического обсл</w:t>
      </w:r>
      <w:r>
        <w:t>уживания и текущего ремонта технологического оборудования, мойки и (или) дезинфекции этого оборудования и производственных помещений;</w:t>
      </w:r>
    </w:p>
    <w:p w:rsidR="00000000" w:rsidRDefault="00B1665C">
      <w:pPr>
        <w:pStyle w:val="ConsPlusNormal"/>
        <w:widowControl/>
        <w:ind w:firstLine="540"/>
        <w:jc w:val="both"/>
      </w:pPr>
      <w:r>
        <w:t>3) предупреждение или минимизацию возможного загрязнения соковой продукции из фруктов и (или) овощей в результате превышен</w:t>
      </w:r>
      <w:r>
        <w:t>ия предельно допустимых концентраций (уровней) химических, биологических веществ и микроорганизмов в воздухе в производственных помещениях;</w:t>
      </w:r>
    </w:p>
    <w:p w:rsidR="00000000" w:rsidRDefault="00B1665C">
      <w:pPr>
        <w:pStyle w:val="ConsPlusNormal"/>
        <w:widowControl/>
        <w:ind w:firstLine="540"/>
        <w:jc w:val="both"/>
      </w:pPr>
      <w:r>
        <w:t>4) защиту от проникновения в производственные помещения животных, в том числе грызунов и насекомых;</w:t>
      </w:r>
    </w:p>
    <w:p w:rsidR="00000000" w:rsidRDefault="00B1665C">
      <w:pPr>
        <w:pStyle w:val="ConsPlusNormal"/>
        <w:widowControl/>
        <w:ind w:firstLine="540"/>
        <w:jc w:val="both"/>
      </w:pPr>
      <w:r>
        <w:t>5) необходимое п</w:t>
      </w:r>
      <w:r>
        <w:t>ространство для выполнения технологических операций;</w:t>
      </w:r>
    </w:p>
    <w:p w:rsidR="00000000" w:rsidRDefault="00B1665C">
      <w:pPr>
        <w:pStyle w:val="ConsPlusNormal"/>
        <w:widowControl/>
        <w:ind w:firstLine="540"/>
        <w:jc w:val="both"/>
      </w:pPr>
      <w:r>
        <w:t>6) защиту от скопления грязи, контактов с токсичными материалами, осыпания частиц в производимую соковую продукцию из фруктов и (или) овощей и образования конденсата, плесени на поверхностях производстве</w:t>
      </w:r>
      <w:r>
        <w:t>нных помещений;</w:t>
      </w:r>
    </w:p>
    <w:p w:rsidR="00000000" w:rsidRDefault="00B1665C">
      <w:pPr>
        <w:pStyle w:val="ConsPlusNormal"/>
        <w:widowControl/>
        <w:ind w:firstLine="540"/>
        <w:jc w:val="both"/>
      </w:pPr>
      <w:r>
        <w:t>7) условия хранения сырья и соковой продукции из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3. Части производственных помещений, в которых осуществляется производство соковой продукции из фруктов и (или) овощей, должны соответствовать следующим требованиям:</w:t>
      </w:r>
    </w:p>
    <w:p w:rsidR="00000000" w:rsidRDefault="00B1665C">
      <w:pPr>
        <w:pStyle w:val="ConsPlusNormal"/>
        <w:widowControl/>
        <w:ind w:firstLine="540"/>
        <w:jc w:val="both"/>
      </w:pPr>
      <w:r>
        <w:t>1</w:t>
      </w:r>
      <w:r>
        <w:t>) поверхности полов должны быть доступными для проведения их мытья и при необходимости дезинфекции, а также их надлежащего дренажа;</w:t>
      </w:r>
    </w:p>
    <w:p w:rsidR="00000000" w:rsidRDefault="00B1665C">
      <w:pPr>
        <w:pStyle w:val="ConsPlusNormal"/>
        <w:widowControl/>
        <w:ind w:firstLine="540"/>
        <w:jc w:val="both"/>
      </w:pPr>
      <w:r>
        <w:t>2) поверхности стен не должны иметь повреждений и должны быть выполнены из водонепроницаемых, неабсорбирующих, моющихся и не</w:t>
      </w:r>
      <w:r>
        <w:t>токсичных материалов, которые подвергаются мойке и при необходимости дезинфекции;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3) потолки или при отсутствии потолков внутренние поверхности крыш и надземные конструкции должны обеспечивать предотвращение скопления грязи, образования плесени и осыпания частиц потолков или таких поверхностей и надземных конструкций и способствовать ум</w:t>
      </w:r>
      <w:r>
        <w:t>еньшению конденсации влаги;</w:t>
      </w:r>
    </w:p>
    <w:p w:rsidR="00000000" w:rsidRDefault="00B1665C">
      <w:pPr>
        <w:pStyle w:val="ConsPlusNormal"/>
        <w:widowControl/>
        <w:ind w:firstLine="540"/>
        <w:jc w:val="both"/>
      </w:pPr>
      <w:r>
        <w:t>4) конструкции окон, фрамуг должны обеспечивать предотвращение скопления грязи. Все внешние окна производственных помещений, которые подлежат открыванию, должны быть оборудованы легко снимаемыми для очищения защитными сетками от</w:t>
      </w:r>
      <w:r>
        <w:t xml:space="preserve"> насекомых;</w:t>
      </w:r>
    </w:p>
    <w:p w:rsidR="00000000" w:rsidRDefault="00B1665C">
      <w:pPr>
        <w:pStyle w:val="ConsPlusNormal"/>
        <w:widowControl/>
        <w:ind w:firstLine="540"/>
        <w:jc w:val="both"/>
      </w:pPr>
      <w:r>
        <w:t>5) двери производственных помещений должны быть выполнены из материалов с гладкой и неабсорбирующей поверхностью;</w:t>
      </w:r>
    </w:p>
    <w:p w:rsidR="00000000" w:rsidRDefault="00B1665C">
      <w:pPr>
        <w:pStyle w:val="ConsPlusNormal"/>
        <w:widowControl/>
        <w:ind w:firstLine="540"/>
        <w:jc w:val="both"/>
      </w:pPr>
      <w:r>
        <w:t>6) рабочие поверхности технологического оборудования должны быть гладкими, выполненными из неабсорбирующих материалов.</w:t>
      </w:r>
    </w:p>
    <w:p w:rsidR="00000000" w:rsidRDefault="00B1665C">
      <w:pPr>
        <w:pStyle w:val="ConsPlusNormal"/>
        <w:widowControl/>
        <w:ind w:firstLine="540"/>
        <w:jc w:val="both"/>
      </w:pPr>
      <w:r>
        <w:t>4. Организа</w:t>
      </w:r>
      <w:r>
        <w:t>ции, осуществляющие производство соковой продукции из фруктов и (или) овощей, должны иметь: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1) туалеты, которые оборудованы унитазами со смывом, с наличием стоков во внутреннюю систему канализации, соединенную с общей системой канализации, и двери которых </w:t>
      </w:r>
      <w:r>
        <w:t>не должны выходить в производственные помещения;</w:t>
      </w:r>
    </w:p>
    <w:p w:rsidR="00000000" w:rsidRDefault="00B1665C">
      <w:pPr>
        <w:pStyle w:val="ConsPlusNormal"/>
        <w:widowControl/>
        <w:ind w:firstLine="540"/>
        <w:jc w:val="both"/>
      </w:pPr>
      <w:r>
        <w:t>2) умывальники с подводкой горячей и холодной воды, предназначенные для мытья рук, соответствующим образом расположенные, сконструированные и оснащенные средствами для мытья рук и устройствами для их вытиран</w:t>
      </w:r>
      <w:r>
        <w:t>ия и (или) сушки;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3) системы вентиляции, системы кондиционирования, конструктивные характеристики которых позволяют избежать возможности загрязнения соковой продукции из фруктов и (или) овощей, а также обеспечивают доступ к частям этих систем, нуждающимся </w:t>
      </w:r>
      <w:r>
        <w:t>в очищении или замене;</w:t>
      </w:r>
    </w:p>
    <w:p w:rsidR="00000000" w:rsidRDefault="00B1665C">
      <w:pPr>
        <w:pStyle w:val="ConsPlusNormal"/>
        <w:widowControl/>
        <w:ind w:firstLine="540"/>
        <w:jc w:val="both"/>
      </w:pPr>
      <w:r>
        <w:t>4) естественное и (или) искусственное освещение, соответствующее требованиям соответствующих технических регламентов;</w:t>
      </w:r>
    </w:p>
    <w:p w:rsidR="00000000" w:rsidRDefault="00B1665C">
      <w:pPr>
        <w:pStyle w:val="ConsPlusNormal"/>
        <w:widowControl/>
        <w:ind w:firstLine="540"/>
        <w:jc w:val="both"/>
      </w:pPr>
      <w:r>
        <w:t>5) раздевалки для работников, размещаемые вне производственных помещений и оборудованные для раздельного хранения л</w:t>
      </w:r>
      <w:r>
        <w:t>ичной и рабочей одежды работников;</w:t>
      </w:r>
    </w:p>
    <w:p w:rsidR="00000000" w:rsidRDefault="00B1665C">
      <w:pPr>
        <w:pStyle w:val="ConsPlusNormal"/>
        <w:widowControl/>
        <w:ind w:firstLine="540"/>
        <w:jc w:val="both"/>
      </w:pPr>
      <w:r>
        <w:t>6) канализационное оборудование, размещенное в производственных помещениях и имеющее конструктивные характеристики, позволяющие избежать риска загрязнения соковой продукции из фруктов и (или) овощей. В случае открытия дре</w:t>
      </w:r>
      <w:r>
        <w:t>нажных каналов полностью или частично их конструктивные элементы должны обеспечить защиту от попадания отходов из загрязненной зоны в зону нахождения соковой продукции из фруктов и (или) овощей, если это может привести к ее загрязнению.</w:t>
      </w:r>
    </w:p>
    <w:p w:rsidR="00000000" w:rsidRDefault="00B1665C">
      <w:pPr>
        <w:pStyle w:val="ConsPlusNormal"/>
        <w:widowControl/>
        <w:ind w:firstLine="540"/>
        <w:jc w:val="both"/>
      </w:pPr>
      <w:r>
        <w:t>5. В производственн</w:t>
      </w:r>
      <w:r>
        <w:t>ых помещениях не допускается хранение каких-либо веществ и материалов, не используемых для производства соковой продукции из фруктов и (или) овощей, в том числе моющих и дезинфицирующих средств.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17. Требования к технологическому оборудованию, инвен</w:t>
      </w:r>
      <w:r>
        <w:t>тарю для производства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Технологическое оборудование, инвентарь, контактирующие с соковой продукцией из фруктов и (или) овощей, должны: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 xml:space="preserve">1) иметь конструктивные и эксплуатационные характеристики, обеспечивающие </w:t>
      </w:r>
      <w:r>
        <w:t>производство соковой продукции из фруктов и (или) овощей, соответствующей требованиям, установленным международными договорами Российской Федерации, настоящим Федеральным законом, другими федеральными законами, указами Президента Российской Федерации, пост</w:t>
      </w:r>
      <w:r>
        <w:t>ановлениями Правительства Российской Федерации;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2) подвергаться тщательным мойке и (или) очищению и при необходимости дезинфекции, частота проведения которых должна быть достаточной для предотвращения риска загрязнения соковой продукции из фруктов и (или) </w:t>
      </w:r>
      <w:r>
        <w:t>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3) быть произведены из материалов, соответствующих требованиям технических регламентов, предъявляемым к материалам, контактирующим с пищевыми продуктами, и содержаться в исправном состоянии;</w:t>
      </w:r>
    </w:p>
    <w:p w:rsidR="00000000" w:rsidRDefault="00B1665C">
      <w:pPr>
        <w:pStyle w:val="ConsPlusNormal"/>
        <w:widowControl/>
        <w:ind w:firstLine="540"/>
        <w:jc w:val="both"/>
      </w:pPr>
      <w:r>
        <w:t>4) иметь конструктивные характеристики, обеспечивающие во</w:t>
      </w:r>
      <w:r>
        <w:t>зможность их мойки и (или) очищения и при необходимости проведения дезинфекции;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5) быть установлены таким образом, чтобы давать возможность осуществлять их санитарную обработку и уборку производственных помещений и других рабочих зон.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2. При необходимости </w:t>
      </w:r>
      <w:r>
        <w:t>технологическое оборудование должно быть оснащено соответствующими контрольными приборами в целях обеспечения достижения целей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18. Требования об удалении отходов из производственных помещений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 xml:space="preserve">1. Отходы производства </w:t>
      </w:r>
      <w:r>
        <w:t>соковой продукции из фруктов и (или) овощей и мусор должны удаляться из производственных помещений регулярно.</w:t>
      </w:r>
    </w:p>
    <w:p w:rsidR="00000000" w:rsidRDefault="00B1665C">
      <w:pPr>
        <w:pStyle w:val="ConsPlusNormal"/>
        <w:widowControl/>
        <w:ind w:firstLine="540"/>
        <w:jc w:val="both"/>
      </w:pPr>
      <w:r>
        <w:t>2. Твердые отходы и мусор должны быть помещены в промаркированные, находящиеся в исправном состоянии и используемые исключительно для сбора и хран</w:t>
      </w:r>
      <w:r>
        <w:t>ения таких отходов и мусора закрываемые контейнеры.</w:t>
      </w:r>
    </w:p>
    <w:p w:rsidR="00000000" w:rsidRDefault="00B1665C">
      <w:pPr>
        <w:pStyle w:val="ConsPlusNormal"/>
        <w:widowControl/>
        <w:ind w:firstLine="540"/>
        <w:jc w:val="both"/>
      </w:pPr>
      <w:r>
        <w:t>3. Конструктивные характеристики указанных в части 2 настоящей статьи контейнеров должны обеспечивать возможность их очищения и (или) мойки и их защиту от проникновения в них животных.</w:t>
      </w:r>
    </w:p>
    <w:p w:rsidR="00000000" w:rsidRDefault="00B1665C">
      <w:pPr>
        <w:pStyle w:val="ConsPlusNormal"/>
        <w:widowControl/>
        <w:ind w:firstLine="540"/>
        <w:jc w:val="both"/>
      </w:pPr>
      <w:r>
        <w:t>4. Удаление и уничтожение отходов из производственных помещений осуществляются в соответствии с требованиями, установленными соответствующими техническими регламентами, и не должны приводить к загрязнению соковой продукции из фруктов и (или) овощей, окружа</w:t>
      </w:r>
      <w:r>
        <w:t>ющей среды, возникновению угрозы жизни и здоровью человека.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19. Требования к процессам хранения, перевозки и реализации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Срок годности, условия хранения и перевозки соковой продукции из фруктов и (или)</w:t>
      </w:r>
      <w:r>
        <w:t xml:space="preserve"> овощей устанавливаются ее изготовителем.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2. Установленные изготовителем условия хранения и перевозки соковой продукции из фруктов и (или) овощей должны обеспечивать ее соответствие требованиям, установленным настоящим Федеральным законом, в течение срока </w:t>
      </w:r>
      <w:r>
        <w:t>годности.</w:t>
      </w:r>
    </w:p>
    <w:p w:rsidR="00000000" w:rsidRDefault="00B1665C">
      <w:pPr>
        <w:pStyle w:val="ConsPlusNormal"/>
        <w:widowControl/>
        <w:ind w:firstLine="540"/>
        <w:jc w:val="both"/>
      </w:pPr>
      <w:r>
        <w:t>3. Перевозка соковой продукции из фруктов и (или) овощей осуществляется транспортными средствами в соответствии с условиями перевозки, установленными изготовителем такой продукции. Соковая продукция из фруктов и (или) овощей подлежит размещению и</w:t>
      </w:r>
      <w:r>
        <w:t xml:space="preserve"> защите в транспортных средствах и (или) контейнерах при условии минимизации риска ее загрязнения.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4. При использовании транспортных средств и (или) контейнеров для перевозки одновременно с соковой продукцией из фруктов и (или) овощей других пищевых продук</w:t>
      </w:r>
      <w:r>
        <w:t>тов или иных грузов необходимо обеспечить условия, исключающие их соприкосновение, загрязнение и изменение органолептических свойств соковой продукции из фруктов и (или) овощей. В случае, если транспортные средства были использованы для перевозки других пи</w:t>
      </w:r>
      <w:r>
        <w:t>щевых продуктов или иных грузов, перед погрузкой соковой продукции из фруктов и (или) овощей следует провести тщательную уборку этих транспортных средств в целях предотвращения риска ее загрязнения.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5. Перевозка соковой продукции из фруктов и (или) овощей </w:t>
      </w:r>
      <w:r>
        <w:t>наливом должна осуществляться в танкерах, цистернах, во флекси-танках, предназначенных для перевозки пищевых продуктов.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6. Транспортные средства и (или) контейнеры или емкости, используемые для перевозки соковой продукции из фруктов и (или) овощей, должны </w:t>
      </w:r>
      <w:r>
        <w:t>быть оборудованы надлежащим образом для поддержания необходимой температуры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7. Конструктивные характеристики и эксплуатационные особенности транспортных средств и помещений, предназначенных для хранения соковой продукции из фруктов и (или)</w:t>
      </w:r>
      <w:r>
        <w:t xml:space="preserve"> овощей, должны обеспечивать возможность проведения в них надлежащей уборки, дезинфекции и дератизации.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8. Транспортные средства и помещения, предназначенные для хранения соковой продукции из фруктов и (или) овощей, должны регулярно подвергаться механическ</w:t>
      </w:r>
      <w:r>
        <w:t>ой очистке, мойке и при необходимости дезинфекции. Вода, используемая для мойки, должна соответствовать требованиям соответствующего технического регламента. При санитарной обработке таких транспортных средств и помещений должны использоваться моющие и дез</w:t>
      </w:r>
      <w:r>
        <w:t>инфицирующие средства, соответствующие требованиям, установленным соответствующими техническими регламентами.</w:t>
      </w:r>
    </w:p>
    <w:p w:rsidR="00000000" w:rsidRDefault="00B1665C">
      <w:pPr>
        <w:pStyle w:val="ConsPlusNormal"/>
        <w:widowControl/>
        <w:ind w:firstLine="540"/>
        <w:jc w:val="both"/>
      </w:pPr>
      <w:r>
        <w:t>9. Грузоотправители самостоятельно выбирают вид транспортного средства и используемого для оснащения транспортного средства оборудования, режим ра</w:t>
      </w:r>
      <w:r>
        <w:t>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Федеральным законом, а также обеспечения соот</w:t>
      </w:r>
      <w:r>
        <w:t>ветствия условий перевозки такой продукции требованиям, установленным ее изготовителем.</w:t>
      </w:r>
    </w:p>
    <w:p w:rsidR="00000000" w:rsidRDefault="00B1665C">
      <w:pPr>
        <w:pStyle w:val="ConsPlusNormal"/>
        <w:widowControl/>
        <w:ind w:firstLine="540"/>
        <w:jc w:val="both"/>
      </w:pPr>
      <w:r>
        <w:t>10. Хранение соковой продукции из фруктов и (или) овощей у продавца и ее реализация должны осуществляться при соблюдении условий, установленных ее изготовителем.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11. В </w:t>
      </w:r>
      <w:r>
        <w:t>случае, если осуществляется реализация соковой продукции из фруктов и (или) овощей, часть информации о которой размещается на листках-вкладышах, прилагаемых к упаковке указанной продукции, продавец обязан довести такую информацию до потребителей.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  <w:outlineLvl w:val="1"/>
      </w:pPr>
      <w:r>
        <w:t>Глава 4.</w:t>
      </w:r>
      <w:r>
        <w:t xml:space="preserve"> ОЦЕНКА СООТВЕТСТВИЯ СОКОВОЙ ПРОДУКЦИИ ИЗ ФРУКТОВ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20. Формы оценки соответствия соковой продукции из фруктов и (или) овощей требованиям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Оценка соответствия соковой продукции из фруктов и (или) овощей т</w:t>
      </w:r>
      <w:r>
        <w:t>ребованиям, установленным настоящим Федеральным законом, проводится в форме:</w:t>
      </w:r>
    </w:p>
    <w:p w:rsidR="00000000" w:rsidRDefault="00B1665C">
      <w:pPr>
        <w:pStyle w:val="ConsPlusNormal"/>
        <w:widowControl/>
        <w:ind w:firstLine="540"/>
        <w:jc w:val="both"/>
      </w:pPr>
      <w:r>
        <w:t>1) подтверждения соответствия такой продукции требованиям, установленным настоящим Федеральным законом;</w:t>
      </w:r>
    </w:p>
    <w:p w:rsidR="00000000" w:rsidRDefault="00B1665C">
      <w:pPr>
        <w:pStyle w:val="ConsPlusNormal"/>
        <w:widowControl/>
        <w:ind w:firstLine="540"/>
        <w:jc w:val="both"/>
      </w:pPr>
      <w:r>
        <w:t>2) государственной регистрации отдельных видов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3) государственного контроля (надзора) за соблюдением требований, установленных настоящим Федеральным законом, к такой продукции и связанным с требованиями к ней процессам производства, хранения, перевозки и реализации.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21. Подтверждение соответств</w:t>
      </w:r>
      <w:r>
        <w:t>ия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Соковая продукция из фруктов и (или) овощей, не подлежащая государственной регистрации и выпускаемая в обращение на территории Российской Федерации, подлежит обязательному подтверждению соответствия требов</w:t>
      </w:r>
      <w:r>
        <w:t>аниям, установленным настоящим Федеральным законом, в форме обязательной сертификации или принятия декларации о соответствии (далее также - декларирование соответствия).</w:t>
      </w:r>
    </w:p>
    <w:p w:rsidR="00000000" w:rsidRDefault="00B1665C">
      <w:pPr>
        <w:pStyle w:val="ConsPlusNormal"/>
        <w:widowControl/>
        <w:ind w:firstLine="540"/>
        <w:jc w:val="both"/>
      </w:pPr>
      <w:r>
        <w:t>2. Добровольное подтверждение соответствия соковой продукции из фруктов и (или) овощей</w:t>
      </w:r>
      <w:r>
        <w:t>, а также связанных с требованиями к ней процессов производства, хранения, перевозки и реализации требованиям национальных стандартов, сводам правил, стандартам организаций, системам добровольной сертификации и условиям договоров осуществляется по инициати</w:t>
      </w:r>
      <w:r>
        <w:t>ве заявителя в форме добровольной сертификации.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3. Добровольная сертификация соковой продукции из фруктов и (или) овощей, а также связанных с требованиями к ней процессов производства, хранения, перевозки и реализации осуществляется на условиях договора ме</w:t>
      </w:r>
      <w:r>
        <w:t>жду заявителем и органом по сертификации.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4. Сертификация соответствия соковой продукции из фруктов и (или) овощей наименованию национального вида соковой продукции из фруктов и (или) овощей (наименованию, исторически сложившемуся на территории Российской </w:t>
      </w:r>
      <w:r>
        <w:t>Федерации и определяемому особенностями состава соковой продукции из фруктов и (или) овощей и (или) наименованием географического объекта - места распространения такой продукции) проводится в добровольном порядке, и такая продукция может маркироваться знак</w:t>
      </w:r>
      <w:r>
        <w:t>ом соответствия национальному стандарту.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5. Добровольное подтверждение соответствия соковой продукции из фруктов и (или) овощей, а также связанных с требованиями к ней процессов производства, хранения, перевозки и реализации не может заменить обязательное </w:t>
      </w:r>
      <w:r>
        <w:t>подтверждение соответствия требованиям,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22. Права и обязанности заявителя при подтверждении соответствия соковой продукции из фруктов и (или) овощей требованиям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1. Заявите</w:t>
      </w:r>
      <w:r>
        <w:t>ль вправе выбирать форму и схему подтверждения соответствия, предусмотренные для соковой продукции из фруктов и (или) овощей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>2. Заявитель обязан обеспечивать соответствие соковой продукции из фруктов и (или) овощей требования</w:t>
      </w:r>
      <w:r>
        <w:t>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>3. Заявителем при подтверждении соответствия соковой продукции из фруктов и (или) овощей может быть юридическое лицо или индивидуальный предприниматель, зарегистрированные в соответствии с законодательством Р</w:t>
      </w:r>
      <w:r>
        <w:t>оссийской Федерации,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такой продукции требованиям настоящего Федерального закона и в части ответственности</w:t>
      </w:r>
      <w:r>
        <w:t xml:space="preserve"> за несоответствие такой продукции требованиям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23. Обязательное подтверждение соответствия соковой продукции из фруктов и (или) овощей в форме обязательной сертификации такой продукции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Обязательная сертификация с</w:t>
      </w:r>
      <w:r>
        <w:t>оковой продукции из фруктов и (или) овощей осуществляется органом по сертификации, область аккредитации которого распространяется на соковую продукцию из фруктов и (или) овощей, на основании договора между заявителем и органом по сертификации по схемам, ус</w:t>
      </w:r>
      <w:r>
        <w:t>тановленным частью 2 настоящей статьи.</w:t>
      </w:r>
    </w:p>
    <w:p w:rsidR="00000000" w:rsidRDefault="00B1665C">
      <w:pPr>
        <w:pStyle w:val="ConsPlusNormal"/>
        <w:widowControl/>
        <w:ind w:firstLine="540"/>
        <w:jc w:val="both"/>
      </w:pPr>
      <w:r>
        <w:t>2. Для подтверждения соответствия соковой продукции из фруктов и (или) овощей требованиям настоящего Федерального закона устанавливаются следующие схемы обязательной сертификации такой продукции:</w:t>
      </w:r>
    </w:p>
    <w:p w:rsidR="00000000" w:rsidRDefault="00B1665C">
      <w:pPr>
        <w:pStyle w:val="ConsPlusNormal"/>
        <w:widowControl/>
        <w:ind w:firstLine="540"/>
        <w:jc w:val="both"/>
      </w:pPr>
      <w:r>
        <w:t>1) сертификация соков</w:t>
      </w:r>
      <w:r>
        <w:t>ой продукции из фруктов и (или) овощей, выпускаемой серийно, на основании положительных результатов исследований (испытаний) образцов, полученных с участием аккредитованной испытательной лаборатории (центра), с проведением два раза в год последующего контр</w:t>
      </w:r>
      <w:r>
        <w:t>оля органом по сертификации за сертифицированной соковой продукцией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2) сертификация соковой продукции из фруктов и (или) овощей, выпускаемой серийно, на основании положительных результатов исследований (испытаний) образцов, получ</w:t>
      </w:r>
      <w:r>
        <w:t>енных с участием аккредитованной испытательной лаборатории (центра), и осуществления анализа состояния производства этой продукции с проведением один раз в год последующего контроля органом по сертификации за сертифицированной соковой продукцией из фруктов</w:t>
      </w:r>
      <w:r>
        <w:t xml:space="preserve"> и (или) овощей и при необходимости за состоянием ее производства;</w:t>
      </w:r>
    </w:p>
    <w:p w:rsidR="00000000" w:rsidRDefault="00B1665C">
      <w:pPr>
        <w:pStyle w:val="ConsPlusNormal"/>
        <w:widowControl/>
        <w:ind w:firstLine="540"/>
        <w:jc w:val="both"/>
      </w:pPr>
      <w:r>
        <w:t>3) сертификация соковой продукции из фруктов и (или) овощей, выпускаемой серийно, на основании положительных результатов исследований (испытаний) образцов этой продукции, полученных с участ</w:t>
      </w:r>
      <w:r>
        <w:t>ием аккредитованной испытательной лаборатории (центра), наличия сертифицированной системы управления качеством или проведения сертификации системы управления качеством с проведением один раз в год последующего контроля органом по сертификации за сертифицир</w:t>
      </w:r>
      <w:r>
        <w:t>ованной соковой продукцией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4) сертификация партии соковой продукции из фруктов и (или) овощей на основании положительных результатов исследований (испытаний) образцов этой продукции, полученных с участием аккредитованной испытате</w:t>
      </w:r>
      <w:r>
        <w:t>льной лаборатории (центра).</w:t>
      </w:r>
    </w:p>
    <w:p w:rsidR="00000000" w:rsidRDefault="00B1665C">
      <w:pPr>
        <w:pStyle w:val="ConsPlusNormal"/>
        <w:widowControl/>
        <w:ind w:firstLine="540"/>
        <w:jc w:val="both"/>
      </w:pPr>
      <w:r>
        <w:t>3. При выборе любой схемы обязательной сертификации соковой продукции из фруктов и (или) овощей заявитель формирует комплект документов, который должен содержать:</w:t>
      </w:r>
    </w:p>
    <w:p w:rsidR="00000000" w:rsidRDefault="00B1665C">
      <w:pPr>
        <w:pStyle w:val="ConsPlusNormal"/>
        <w:widowControl/>
        <w:ind w:firstLine="540"/>
        <w:jc w:val="both"/>
      </w:pPr>
      <w:r>
        <w:t>1) регистрационные документы и реквизиты заявителя;</w:t>
      </w:r>
    </w:p>
    <w:p w:rsidR="00000000" w:rsidRDefault="00B1665C">
      <w:pPr>
        <w:pStyle w:val="ConsPlusNormal"/>
        <w:widowControl/>
        <w:ind w:firstLine="540"/>
        <w:jc w:val="both"/>
      </w:pPr>
      <w:r>
        <w:t>2) наименование, общее описание, назначение (при его наличии) этой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3) национальный стандарт, применяемый на добровольной основе, или стандарт организации на эту продукцию, или подобные документы на эту продукцию (для российских изготовителей), и</w:t>
      </w:r>
      <w:r>
        <w:t>ли международный стандарт либо подробное описание этой продукции с указанием основных показателей, условий хранения, сроков годности (для иностранных изготовителей);</w:t>
      </w:r>
    </w:p>
    <w:p w:rsidR="00000000" w:rsidRDefault="00B1665C">
      <w:pPr>
        <w:pStyle w:val="ConsPlusNormal"/>
        <w:widowControl/>
        <w:ind w:firstLine="540"/>
        <w:jc w:val="both"/>
      </w:pPr>
      <w:r>
        <w:t>4) сертификат соответствия системы управления качеством изготовителя (при наличии такой си</w:t>
      </w:r>
      <w:r>
        <w:t>стемы);</w:t>
      </w:r>
    </w:p>
    <w:p w:rsidR="00000000" w:rsidRDefault="00B1665C">
      <w:pPr>
        <w:pStyle w:val="ConsPlusNormal"/>
        <w:widowControl/>
        <w:ind w:firstLine="540"/>
        <w:jc w:val="both"/>
      </w:pPr>
      <w:r>
        <w:t>5) товарно-сопроводительные документы, оформленные в установленном законодательством Российской Федерации порядке, договор (контракт) поставки этой продукции, сертификат происхождения этой продукции (для подтверждения ее соответствия требованиям, у</w:t>
      </w:r>
      <w:r>
        <w:t>становленным настоящим Федеральным законом, при сертификации партии этой продукции);</w:t>
      </w:r>
    </w:p>
    <w:p w:rsidR="00000000" w:rsidRDefault="00B1665C">
      <w:pPr>
        <w:pStyle w:val="ConsPlusNormal"/>
        <w:widowControl/>
        <w:ind w:firstLine="540"/>
        <w:jc w:val="both"/>
      </w:pPr>
      <w:r>
        <w:t>6) другие документы, прямо или косвенно свидетельствующие о соответствии этой продукции требованиям,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>4. При выборе любой схемы</w:t>
      </w:r>
      <w:r>
        <w:t xml:space="preserve"> обязательной сертификации соковой продукции из фруктов и (или) овощей заявитель подает заявку на сертификацию такой продукции (далее - заявка) и </w:t>
      </w:r>
      <w:r>
        <w:lastRenderedPageBreak/>
        <w:t>одновременно представляет установленный частью 3 настоящей статьи комплект документов в орган по сертификации.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5. Орган по сертификации рассматривает представленные заявителем комплект документов и заявку и принимает решение относительно заявки. При положительном решении относительно заявки орган по сертификации осуществляет отбор образцов соковой продукции из фру</w:t>
      </w:r>
      <w:r>
        <w:t>ктов и (или) овощей, проводит их идентификацию, определяет программу их исследований (испытаний) и направляет образцы этой продукции на исследования (испытания) в аккредитованную испытательную лабораторию (центр).</w:t>
      </w:r>
    </w:p>
    <w:p w:rsidR="00000000" w:rsidRDefault="00B1665C">
      <w:pPr>
        <w:pStyle w:val="ConsPlusNormal"/>
        <w:widowControl/>
        <w:ind w:firstLine="540"/>
        <w:jc w:val="both"/>
      </w:pPr>
      <w:r>
        <w:t>6. Орган по сертификации на основании резу</w:t>
      </w:r>
      <w:r>
        <w:t>льтатов анализа представленного комплекта документов, идентификации сертифицируемой соковой продукции из фруктов и (или) овощей, результатов исследований (испытаний) образцов такой продукции в аккредитованной испытательной лаборатории (центре) и результато</w:t>
      </w:r>
      <w:r>
        <w:t>в анализа состояния производства такой продукции (в случае его проведения) выдает заявителю сертификат соответствия на соковую продукцию из фруктов и (или) овощей или направляет заявителю мотивированный отказ в сертификации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7. Сроки провед</w:t>
      </w:r>
      <w:r>
        <w:t>ения сертификации соковой продукции из фруктов и (или) овощей устанавливаются договором между заявителем и органом по сертификации и не должны превышать: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1) пятнадцать дней при сертификации такой продукции по схемам, не предусматривающим анализа состояния </w:t>
      </w:r>
      <w:r>
        <w:t>производства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2) тридцать дней при сертификации такой продукции по схеме, предусматривающей анализ состояния производства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8. Заявитель, получив сертификат соответствия на соковую продукцию из фруктов и (или) овощей, вправе </w:t>
      </w:r>
      <w:r>
        <w:t>маркировать ее знаком обращения на рынке.</w:t>
      </w:r>
    </w:p>
    <w:p w:rsidR="00000000" w:rsidRDefault="00B1665C">
      <w:pPr>
        <w:pStyle w:val="ConsPlusNormal"/>
        <w:widowControl/>
        <w:ind w:firstLine="540"/>
        <w:jc w:val="both"/>
      </w:pPr>
      <w:r>
        <w:t>9. Заявитель принимает необходимые меры по обеспечению соответствия соковой продукции из фруктов и (или) овощей требованиям,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  <w:r>
        <w:t>10. Сертификат соответствия на соковую проду</w:t>
      </w:r>
      <w:r>
        <w:t>кцию из фруктов и (или) овощей, выпускаемую серийно, выдается на пять лет, на партию соковой продукции из фруктов и (или) овощей - на срок годности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11. Сертификат соответствия на соковую продукцию из фруктов и (или) овощей хранится у заяви</w:t>
      </w:r>
      <w:r>
        <w:t>теля, копия этого сертификата соответствия и установленный частью 3 настоящей статьи и послуживший основанием для его получения комплект документов хранятся в органе по сертификации, выдавшем этот сертификат соответствия, в течение не менее чем два года по</w:t>
      </w:r>
      <w:r>
        <w:t xml:space="preserve"> истечении срока его действия.</w:t>
      </w:r>
    </w:p>
    <w:p w:rsidR="00000000" w:rsidRDefault="00B1665C">
      <w:pPr>
        <w:pStyle w:val="ConsPlusNormal"/>
        <w:widowControl/>
        <w:ind w:firstLine="540"/>
        <w:jc w:val="both"/>
      </w:pPr>
      <w:r>
        <w:t>12. В течение всего срока действия сертификата соответствия на соковую продукцию из фруктов и (или) овощей орган по сертификации осуществляет контроль за сертифицированной соковой продукцией из фруктов и (или) овощей в соотве</w:t>
      </w:r>
      <w:r>
        <w:t>тствии с графиком его осуществления, установленным договором между заявителем и органом по сертификации в зависимости от выбранной схемы ее сертификации, путем проведения периодичных исследований (испытаний) образцов такой продукции, отбор которых осуществ</w:t>
      </w:r>
      <w:r>
        <w:t>ляется на складе готовой продукции изготовителя или продавца, и при необходимости проводит повторный анализ состояния производства такой продукции. Органом по сертификации по результатам проведенного им контроля принимается относительно такой продукции одн</w:t>
      </w:r>
      <w:r>
        <w:t>о из следующих решений:</w:t>
      </w:r>
    </w:p>
    <w:p w:rsidR="00000000" w:rsidRDefault="00B1665C">
      <w:pPr>
        <w:pStyle w:val="ConsPlusNormal"/>
        <w:widowControl/>
        <w:ind w:firstLine="540"/>
        <w:jc w:val="both"/>
      </w:pPr>
      <w:r>
        <w:t>1) подтвердить действие сертификата соответствия;</w:t>
      </w:r>
    </w:p>
    <w:p w:rsidR="00000000" w:rsidRDefault="00B1665C">
      <w:pPr>
        <w:pStyle w:val="ConsPlusNormal"/>
        <w:widowControl/>
        <w:ind w:firstLine="540"/>
        <w:jc w:val="both"/>
      </w:pPr>
      <w:r>
        <w:t>2) приостановить действие сертификата соответствия;</w:t>
      </w:r>
    </w:p>
    <w:p w:rsidR="00000000" w:rsidRDefault="00B1665C">
      <w:pPr>
        <w:pStyle w:val="ConsPlusNormal"/>
        <w:widowControl/>
        <w:ind w:firstLine="540"/>
        <w:jc w:val="both"/>
      </w:pPr>
      <w:r>
        <w:t>3) прекратить действие сертификата соответствия.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 xml:space="preserve">Статья 24. Обязательное подтверждение соответствия соковой продукции из фруктов </w:t>
      </w:r>
      <w:r>
        <w:t>и (или) овощей в форме декларирования соответствия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 xml:space="preserve">1.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Федерального закона на </w:t>
      </w:r>
      <w:r>
        <w:t>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сторона).</w:t>
      </w:r>
    </w:p>
    <w:p w:rsidR="00000000" w:rsidRDefault="00B1665C">
      <w:pPr>
        <w:pStyle w:val="ConsPlusNormal"/>
        <w:widowControl/>
        <w:ind w:firstLine="540"/>
        <w:jc w:val="both"/>
      </w:pPr>
      <w:r>
        <w:t>2. При декларировании соответствия соковой продукции и</w:t>
      </w:r>
      <w:r>
        <w:t>з фруктов и (или) овощей на основании собственных доказательств заявитель самостоятельно формирует доказательственные материалы в целях подтверждения соответствия такой продукции требованиям настоящего Федерального закона. Доказательственные материалы долж</w:t>
      </w:r>
      <w:r>
        <w:t>ны содержать:</w:t>
      </w:r>
    </w:p>
    <w:p w:rsidR="00000000" w:rsidRDefault="00B1665C">
      <w:pPr>
        <w:pStyle w:val="ConsPlusNormal"/>
        <w:widowControl/>
        <w:ind w:firstLine="540"/>
        <w:jc w:val="both"/>
      </w:pPr>
      <w:r>
        <w:t>1) регистрационные документы и реквизиты заявителя;</w:t>
      </w:r>
    </w:p>
    <w:p w:rsidR="00000000" w:rsidRDefault="00B1665C">
      <w:pPr>
        <w:pStyle w:val="ConsPlusNormal"/>
        <w:widowControl/>
        <w:ind w:firstLine="540"/>
        <w:jc w:val="both"/>
      </w:pPr>
      <w:r>
        <w:t>2) наименование, общее описание, назначение (при его наличии) такой продукции;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 xml:space="preserve">3) национальный стандарт, применяемый на добровольной основе, или стандарт организации на такую продукцию, или </w:t>
      </w:r>
      <w:r>
        <w:t>подобные документы на такую продукцию (для российских изготовителей), или международный стандарт либо подробное описание такой продукции с указанием основных показателей, условий хранения, сроков годности (для иностранных изготовителей);</w:t>
      </w:r>
    </w:p>
    <w:p w:rsidR="00000000" w:rsidRDefault="00B1665C">
      <w:pPr>
        <w:pStyle w:val="ConsPlusNormal"/>
        <w:widowControl/>
        <w:ind w:firstLine="540"/>
        <w:jc w:val="both"/>
      </w:pPr>
      <w:r>
        <w:t>4) подтверждающие выполнение требований настоящего Федерального закона результаты исследований (испытаний), проведенных собственными силами.</w:t>
      </w:r>
    </w:p>
    <w:p w:rsidR="00000000" w:rsidRDefault="00B1665C">
      <w:pPr>
        <w:pStyle w:val="ConsPlusNormal"/>
        <w:widowControl/>
        <w:ind w:firstLine="540"/>
        <w:jc w:val="both"/>
      </w:pPr>
      <w:r>
        <w:t>3. Указанные в части 2 настоящей статьи доказательственные материалы могут включать в себя также другие документы и</w:t>
      </w:r>
      <w:r>
        <w:t xml:space="preserve"> информацию по выбору заявителя, послужившие основанием для заявления о соответствии декларируемой соковой продукции из фруктов и (или) овощей требованиям настоящего Федерального закона, в том числе товарно-сопроводительные документы, оформленные в установ</w:t>
      </w:r>
      <w:r>
        <w:t>ленном законодательством Российской Федерации порядке, договор (контракт) поставки такой продукции, сертификат происхождения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4. При декларировании соответствия соковой продукции из фруктов и (или) овощей на основании собственных доказатель</w:t>
      </w:r>
      <w:r>
        <w:t>ств и на основании доказательств, полученных с участием третьей стороны, заявитель по своему выбору в дополнение к собственным доказательствам, сформированным в порядке, предусмотренном частями 2 и 3 настоящей статьи:</w:t>
      </w:r>
    </w:p>
    <w:p w:rsidR="00000000" w:rsidRDefault="00B1665C">
      <w:pPr>
        <w:pStyle w:val="ConsPlusNormal"/>
        <w:widowControl/>
        <w:ind w:firstLine="540"/>
        <w:jc w:val="both"/>
      </w:pPr>
      <w:r>
        <w:t>1) включает в доказательственные матер</w:t>
      </w:r>
      <w:r>
        <w:t>иалы протоколы исследований (испытаний), проведенных в аккредитованной испытательной лаборатории (центре);</w:t>
      </w:r>
    </w:p>
    <w:p w:rsidR="00000000" w:rsidRDefault="00B1665C">
      <w:pPr>
        <w:pStyle w:val="ConsPlusNormal"/>
        <w:widowControl/>
        <w:ind w:firstLine="540"/>
        <w:jc w:val="both"/>
      </w:pPr>
      <w:r>
        <w:t>2) предоставляет сертификат соответствия системы управления качеством изготовителя (при наличии такой системы).</w:t>
      </w:r>
    </w:p>
    <w:p w:rsidR="00000000" w:rsidRDefault="00B1665C">
      <w:pPr>
        <w:pStyle w:val="ConsPlusNormal"/>
        <w:widowControl/>
        <w:ind w:firstLine="540"/>
        <w:jc w:val="both"/>
      </w:pPr>
      <w:r>
        <w:t>5. Заявитель принимает декларацию о с</w:t>
      </w:r>
      <w:r>
        <w:t>оответствии, регистрирует ее в установленном законодательством Российской Федерации порядке.</w:t>
      </w:r>
    </w:p>
    <w:p w:rsidR="00000000" w:rsidRDefault="00B1665C">
      <w:pPr>
        <w:pStyle w:val="ConsPlusNormal"/>
        <w:widowControl/>
        <w:ind w:firstLine="540"/>
        <w:jc w:val="both"/>
      </w:pPr>
      <w:r>
        <w:t>6.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</w:t>
      </w:r>
      <w:r>
        <w:t>кларации о соответствии. Второй экземпляр декларации о соответствии хранится уполномоченным Правительством Российской Федерации федеральным органом исполнительной власти.</w:t>
      </w:r>
    </w:p>
    <w:p w:rsidR="00000000" w:rsidRDefault="00B1665C">
      <w:pPr>
        <w:pStyle w:val="ConsPlusNormal"/>
        <w:widowControl/>
        <w:ind w:firstLine="540"/>
        <w:jc w:val="both"/>
      </w:pPr>
      <w:r>
        <w:t>7. Заявитель вправе маркировать соковую продукцию из фруктов и (или) овощей знаком об</w:t>
      </w:r>
      <w:r>
        <w:t>ращения на рынке по окончании регистрации декларации о соответствии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8.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</w:t>
      </w:r>
      <w:r>
        <w:t>родукции.</w:t>
      </w:r>
    </w:p>
    <w:p w:rsidR="00000000" w:rsidRDefault="00B1665C">
      <w:pPr>
        <w:pStyle w:val="ConsPlusNormal"/>
        <w:widowControl/>
        <w:ind w:firstLine="540"/>
        <w:jc w:val="both"/>
      </w:pPr>
      <w:r>
        <w:t>9. При декларировании соответствия соковой продукции из фруктов и (или) овощей, выпускаемой серийно, срок действия декларации о соответствии составляет пять лет.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25. Государственная регистрация отдельных видов соковой продукции из фруктов</w:t>
      </w:r>
      <w:r>
        <w:t xml:space="preserve">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Государственной регистрации подлежат отдельные виды соковой продукции из фруктов и (или) овощей, а именно:</w:t>
      </w:r>
    </w:p>
    <w:p w:rsidR="00000000" w:rsidRDefault="00B1665C">
      <w:pPr>
        <w:pStyle w:val="ConsPlusNormal"/>
        <w:widowControl/>
        <w:ind w:firstLine="540"/>
        <w:jc w:val="both"/>
      </w:pPr>
      <w:r>
        <w:t>1) новая соковая продукция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2) соковая продукция из фруктов и (или) овощей для детского питания, в том </w:t>
      </w:r>
      <w:r>
        <w:t>числе новая соковая продукция из фруктов и (или) овощей для детского питания.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2. Новой соковой продукцией из фруктов и (или) овощей считается соковая продукция из фруктов и (или) овощей, впервые разрабатываемая и внедряемая в производство на территории Рос</w:t>
      </w:r>
      <w:r>
        <w:t>сийской Федерации или впервые ввозимая на территорию Российской Федерации и ранее не реализуемая на территории Российской Федерации, а именно: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1) соковая продукция из фруктов и (или) овощей, имеющая новую молекулярную структуру или молекулярную структуру, </w:t>
      </w:r>
      <w:r>
        <w:t>которая подвергнута генетической модификации;</w:t>
      </w:r>
    </w:p>
    <w:p w:rsidR="00000000" w:rsidRDefault="00B1665C">
      <w:pPr>
        <w:pStyle w:val="ConsPlusNormal"/>
        <w:widowControl/>
        <w:ind w:firstLine="540"/>
        <w:jc w:val="both"/>
      </w:pPr>
      <w:r>
        <w:t>2) соковая продукция, произведенная из фруктов и (или) овощей, не указанных в приложении 2 к настоящему Федеральному закону;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3) соковая продукция из фруктов и (или) овощей, при производстве которой применяются </w:t>
      </w:r>
      <w:r>
        <w:t>технологические процессы, впервые внедряемые на территории Российской Федерации, повлекшие за собой изменение состава или структуры такой продукции и оказавшие значительное воздействие на ее пищевую ценность.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3. Государственная регистрация отдельных видов </w:t>
      </w:r>
      <w:r>
        <w:t>соковой продукции из фруктов и (или) овощей, производимых на территории Российской Федерации, осуществляется на этапе их подготовки к производству; государственная регистрация отдельных видов соковой продукции из фруктов и (или) овощей, впервые ввозимых на</w:t>
      </w:r>
      <w:r>
        <w:t xml:space="preserve"> территорию Российской Федерации и ранее не реализуемых на территории Российской Федерации, - до ввоза такой продукции впервые на территорию Российской Федерации, в целях чего уполномоченный федеральный орган исполнительной власти, осуществляющий функции п</w:t>
      </w:r>
      <w:r>
        <w:t xml:space="preserve">о контролю и надзору в сфере обеспечения санитарно-эпидемиологического благополучия населения, защиты прав потребителей (далее - </w:t>
      </w:r>
      <w:r>
        <w:lastRenderedPageBreak/>
        <w:t>орган государственного контроля (надзора)), выдает по обращению заявителя документ, подтверждающий необходимость ввоза образцов</w:t>
      </w:r>
      <w:r>
        <w:t xml:space="preserve"> такой продукции для проведения ее исследований (испытаний).</w:t>
      </w:r>
    </w:p>
    <w:p w:rsidR="00000000" w:rsidRDefault="00B1665C">
      <w:pPr>
        <w:pStyle w:val="ConsPlusNormal"/>
        <w:widowControl/>
        <w:ind w:firstLine="540"/>
        <w:jc w:val="both"/>
      </w:pPr>
      <w:r>
        <w:t>4. При государственной регистрации отдельных видов соковой продукции из фруктов и (или) овощей заявителем может быть юридическое лицо или индивидуальный предприниматель, зарегистрированные в соот</w:t>
      </w:r>
      <w:r>
        <w:t>ветствии с законодательством Российской Федерации, являющиеся изготовителем или выполняющие функции иностранного изготовителя на основании договора с ним, в части обеспечения соответствия отдельных видов соковой продукции из фруктов и (или) овощей требован</w:t>
      </w:r>
      <w:r>
        <w:t>иям, установленным настоящим Федеральным законом, и в части ответственности за несоответствие такой продукции указанным требованиям.</w:t>
      </w:r>
    </w:p>
    <w:p w:rsidR="00000000" w:rsidRDefault="00B1665C">
      <w:pPr>
        <w:pStyle w:val="ConsPlusNormal"/>
        <w:widowControl/>
        <w:ind w:firstLine="540"/>
        <w:jc w:val="both"/>
      </w:pPr>
      <w:r>
        <w:t>5. Государственная регистрация отдельных видов соковой продукции из фруктов и (или) овощей включает в себя:</w:t>
      </w:r>
    </w:p>
    <w:p w:rsidR="00000000" w:rsidRDefault="00B1665C">
      <w:pPr>
        <w:pStyle w:val="ConsPlusNormal"/>
        <w:widowControl/>
        <w:ind w:firstLine="540"/>
        <w:jc w:val="both"/>
      </w:pPr>
      <w:r>
        <w:t>1) экспертизу д</w:t>
      </w:r>
      <w:r>
        <w:t>окументов, которые представлены заявителем и подтверждают безопасность такой продукции и ее соответствие требованиям, установленным настоящим Федеральным законом, в том числе экспертизу результатов проводимых в случае необходимости исследований (испытаний)</w:t>
      </w:r>
      <w:r>
        <w:t xml:space="preserve"> соковой продукции из фруктов и (или) овощей;</w:t>
      </w:r>
    </w:p>
    <w:p w:rsidR="00000000" w:rsidRDefault="00B1665C">
      <w:pPr>
        <w:pStyle w:val="ConsPlusNormal"/>
        <w:widowControl/>
        <w:ind w:firstLine="540"/>
        <w:jc w:val="both"/>
      </w:pPr>
      <w:r>
        <w:t>2) внесение отдельных видов соковой продукции из фруктов и (или) овощей и их заявителей в Государственный реестр пищевых продуктов, материалов и изделий, разрешенных для изготовления на территории Российской Фе</w:t>
      </w:r>
      <w:r>
        <w:t>дерации или ввоза на территорию Российской Федерации и оборота;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3) выдачу заявителям свидетельств о государственной регистрации отдельных видов соковой продукции из фруктов и (или) овощей, дающих право на их производство на территории Российской Федерации </w:t>
      </w:r>
      <w:r>
        <w:t>или их ввоз на территорию Российской Федерации и обращение на территории Российской Федерации. Свидетельство о государственной регистрации отдельных видов соковой продукции из фруктов и (или) овощей выдается на весь срок их производства и обращения.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6. Гос</w:t>
      </w:r>
      <w:r>
        <w:t>ударственную регистрацию отдельных видов соковой продукции из фруктов и (или) овощей осуществляет орган государственного контроля (надзора).</w:t>
      </w:r>
    </w:p>
    <w:p w:rsidR="00000000" w:rsidRDefault="00B1665C">
      <w:pPr>
        <w:pStyle w:val="ConsPlusNormal"/>
        <w:widowControl/>
        <w:ind w:firstLine="540"/>
        <w:jc w:val="both"/>
      </w:pPr>
      <w:r>
        <w:t>7. Государственная регистрация новой соковой продукции из фруктов и (или) овощей, имеющей новую молекулярную структуру или молекулярную структуру, которая подвергнута генетической модификации, осуществляется в порядке и в сроки, которые установлены соответ</w:t>
      </w:r>
      <w:r>
        <w:t>ствующими техническими регламентами на пищевые продукты, производство которых осуществляется с использованием генно-инженерно-модифицированных организмов.</w:t>
      </w:r>
    </w:p>
    <w:p w:rsidR="00000000" w:rsidRDefault="00B1665C">
      <w:pPr>
        <w:pStyle w:val="ConsPlusNormal"/>
        <w:widowControl/>
        <w:ind w:firstLine="540"/>
        <w:jc w:val="both"/>
      </w:pPr>
      <w:r>
        <w:t>8. Государственная регистрация отдельных видов соковой продукции из фруктов и (или) овощей, не указан</w:t>
      </w:r>
      <w:r>
        <w:t>ных в части 7 настоящей статьи, осуществляется в порядке и в сроки, которые установлены соответствующими техническими регламентами.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26. Государственный контроль (надзор) за соблюдением требований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1665C">
      <w:pPr>
        <w:pStyle w:val="ConsPlusNormal"/>
        <w:widowControl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B1665C">
      <w:pPr>
        <w:pStyle w:val="ConsPlusNormal"/>
        <w:widowControl/>
        <w:ind w:firstLine="540"/>
        <w:jc w:val="both"/>
      </w:pPr>
      <w:r>
        <w:t>Федеральный закон от 08.08.2001 N 134-ФЗ утратил силу с 1 мая 2009 года в связи с принятием Федерального закона от 26.12.2008 N 294-ФЗ.</w:t>
      </w:r>
    </w:p>
    <w:p w:rsidR="00000000" w:rsidRDefault="00B166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1665C">
      <w:pPr>
        <w:pStyle w:val="ConsPlusNormal"/>
        <w:widowControl/>
        <w:ind w:firstLine="540"/>
        <w:jc w:val="both"/>
      </w:pPr>
      <w:r>
        <w:t>1. Государственный контроль (надзор) за соблюдением требований настоящего Федерального закона в отношении сок</w:t>
      </w:r>
      <w:r>
        <w:t>овой продукции из фруктов и (или) овощей и связанных с требованиями к ней процессов производства, хранения, перевозки и реализации осуществляется в соответствии с Федеральным законом от 8 августа 2001 года N 134-ФЗ "О защите прав юридических лиц и индивиду</w:t>
      </w:r>
      <w:r>
        <w:t>альных предпринимателей при проведении государственного контроля (надзора)".</w:t>
      </w:r>
    </w:p>
    <w:p w:rsidR="00000000" w:rsidRDefault="00B1665C">
      <w:pPr>
        <w:pStyle w:val="ConsPlusNormal"/>
        <w:widowControl/>
        <w:ind w:firstLine="540"/>
        <w:jc w:val="both"/>
      </w:pPr>
      <w:r>
        <w:t>2. В отношении соковой продукции из фруктов и (или) овощей и процессов ее хранения, перевозки и реализации государственный контроль (надзор) за соблюдением требований настоящего Ф</w:t>
      </w:r>
      <w:r>
        <w:t>едерального закона осуществляется на стадии обращения такой продукции федеральным органом исполнительной власти, уполномоченным на осуществление функций государственного санитарно-эпидемиологического контроля (надзора) в соответствующей сфере деятельности.</w:t>
      </w:r>
    </w:p>
    <w:p w:rsidR="00000000" w:rsidRDefault="00B1665C">
      <w:pPr>
        <w:pStyle w:val="ConsPlusNormal"/>
        <w:widowControl/>
        <w:ind w:firstLine="540"/>
        <w:jc w:val="both"/>
      </w:pPr>
      <w:r>
        <w:t>3. Государственный контроль (надзор) за соблюдением требований настоящего Федерального закона в отношении процессов производства соковой продукции из фруктов и (или) овощей осуществляется органом государственного контроля (надзора) путем проведения период</w:t>
      </w:r>
      <w:r>
        <w:t>ических плановых и внеплановых проверок эксплуатируемых объектов производства такой продукции.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27. Приостановление деятельности по производству соковой продукции из фруктов и (или) овощей и отзыв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Юрид</w:t>
      </w:r>
      <w:r>
        <w:t xml:space="preserve">ическое лицо или индивидуальный предприниматель, являющиеся изготовителем либо выполняющие функции иностранного изготовителя и осуществляющие производство, перевозку, хранение и реализацию соковой продукции из фруктов и (или) овощей, в случае установления </w:t>
      </w:r>
      <w:r>
        <w:t>ими или органом государственного контроля (надзора) несоответствия такой продукции требованиям, установленным настоящим Федеральным законом, обязаны отозвать такую продукцию из обращения и принять меры по недопущению причинения вреда жизни или здоровью гра</w:t>
      </w:r>
      <w:r>
        <w:t>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000000" w:rsidRDefault="00B1665C">
      <w:pPr>
        <w:pStyle w:val="ConsPlusNormal"/>
        <w:widowControl/>
        <w:ind w:firstLine="540"/>
        <w:jc w:val="both"/>
      </w:pPr>
      <w:r>
        <w:t>2. В случае выявления нарушений требований, установленных настоящим Федеральным законом, орган государс</w:t>
      </w:r>
      <w:r>
        <w:t>твенного контроля (надзора) вправе выдать предписание об устранении выявленных нарушений.</w:t>
      </w:r>
    </w:p>
    <w:p w:rsidR="00000000" w:rsidRDefault="00B1665C">
      <w:pPr>
        <w:pStyle w:val="ConsPlusNormal"/>
        <w:widowControl/>
        <w:ind w:firstLine="540"/>
        <w:jc w:val="both"/>
      </w:pPr>
      <w:r>
        <w:t>3. В случае невыполнения предписания, предусмотренного частью 2 настоящей статьи, или невозможности предотвращения причинения вреда жизни или здоровью граждан, имущес</w:t>
      </w:r>
      <w:r>
        <w:t xml:space="preserve">тву физических или юридических лиц, государственному или муниципальному имуществу, окружающей среде, жизни или здоровью животных и растений иными способами орган государственного контроля (надзора) в соответствии с его компетенцией вправе обратиться в суд </w:t>
      </w:r>
      <w:r>
        <w:t>с иском о принудительном отзыве соковой продукции из фруктов и (или) овощей, не соответствующей требованиям, установленным настоящим Федеральным законом.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  <w:outlineLvl w:val="1"/>
      </w:pPr>
      <w:r>
        <w:t>Глава 5. ЗАКЛЮЧИТЕЛЬНЫЕ ПОЛОЖЕНИЯ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28. Заключительные положения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>1. Со дня вступления в силу н</w:t>
      </w:r>
      <w:r>
        <w:t>астоящего Федерального закона требования абзаца второго пункта 1, пунктов 2 и 3 статьи 13, статьи 14, пунктов 2 - 6 статьи 15, пунктов 2 и 3 статьи 16, пункта 2 статьи 32, статей 41 и 43 Федерального закона от 30 марта 1999 года N 52-ФЗ "О санитарно-эпидем</w:t>
      </w:r>
      <w:r>
        <w:t>иологическом благополучии населения", а также абзаца четвертого пункта 2 статьи 3, статей 9, 10, 12, пунктов 2 и 3 статьи 16, пунктов 1 - 3, 5 - 7 статьи 17, пунктов 1 и 2, абзаца шестого пункта 3 статьи 18, пунктов 2 - 4 статьи 19, пункта 3 статьи 21 Феде</w:t>
      </w:r>
      <w:r>
        <w:t>рального закона от 2 января 2000 года N 29-ФЗ "О качестве и безопасности пищевых продуктов" не применяются в отношении соковой продукции из фруктов и (или)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2. Сертификаты соответствия и декларации о соответствии, свидетельства о государственной регистрации соковой продукции из фруктов и (или) овощей, а также другие подтверждающие безопасность соковой продукции из фруктов и (или) овощей и выданные до дня вступ</w:t>
      </w:r>
      <w:r>
        <w:t>ления в силу настоящего Федерального закона документы действительны до истечения срока их действия.</w:t>
      </w:r>
    </w:p>
    <w:p w:rsidR="00000000" w:rsidRDefault="00B1665C">
      <w:pPr>
        <w:pStyle w:val="ConsPlusNormal"/>
        <w:widowControl/>
        <w:ind w:firstLine="540"/>
        <w:jc w:val="both"/>
      </w:pPr>
      <w:r>
        <w:t>3. На соковую продукцию из фруктов и (или) овощей, выпущенную в обращение на территории Российской Федерации до дня вступления в силу настоящего Федеральног</w:t>
      </w:r>
      <w:r>
        <w:t>о закона, распространяются требования, действующие до дня вступления в силу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  <w:outlineLvl w:val="2"/>
      </w:pPr>
      <w:r>
        <w:t>Статья 29. Порядок вступления в силу настоящего Федерального закона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  <w:r>
        <w:t xml:space="preserve">Настоящий Федеральный закон вступает в силу по истечении шести месяцев со дня </w:t>
      </w:r>
      <w:r>
        <w:t>его официального опубликования.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B1665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B1665C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B1665C">
      <w:pPr>
        <w:pStyle w:val="ConsPlusNormal"/>
        <w:widowControl/>
        <w:ind w:firstLine="0"/>
      </w:pPr>
      <w:r>
        <w:t>Москва, Кремль</w:t>
      </w:r>
    </w:p>
    <w:p w:rsidR="00000000" w:rsidRDefault="00B1665C">
      <w:pPr>
        <w:pStyle w:val="ConsPlusNormal"/>
        <w:widowControl/>
        <w:ind w:firstLine="0"/>
      </w:pPr>
      <w:r>
        <w:t>27 октября 2008 года</w:t>
      </w:r>
    </w:p>
    <w:p w:rsidR="00000000" w:rsidRDefault="00B1665C">
      <w:pPr>
        <w:pStyle w:val="ConsPlusNormal"/>
        <w:widowControl/>
        <w:ind w:firstLine="0"/>
      </w:pPr>
      <w:r>
        <w:t>N 178-ФЗ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B1665C">
      <w:pPr>
        <w:pStyle w:val="ConsPlusNormal"/>
        <w:widowControl/>
        <w:ind w:firstLine="0"/>
        <w:jc w:val="right"/>
      </w:pPr>
      <w:r>
        <w:t>к Федеральному закону</w:t>
      </w:r>
    </w:p>
    <w:p w:rsidR="00000000" w:rsidRDefault="00B1665C">
      <w:pPr>
        <w:pStyle w:val="ConsPlusNormal"/>
        <w:widowControl/>
        <w:ind w:firstLine="0"/>
        <w:jc w:val="right"/>
      </w:pPr>
      <w:r>
        <w:t>"Технический регламент на соковую</w:t>
      </w:r>
    </w:p>
    <w:p w:rsidR="00000000" w:rsidRDefault="00B1665C">
      <w:pPr>
        <w:pStyle w:val="ConsPlusNormal"/>
        <w:widowControl/>
        <w:ind w:firstLine="0"/>
        <w:jc w:val="right"/>
      </w:pPr>
      <w:r>
        <w:t>продукцию из фруктов и овощей"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lastRenderedPageBreak/>
        <w:t>ТРЕБОВАНИЯ</w:t>
      </w:r>
    </w:p>
    <w:p w:rsidR="00000000" w:rsidRDefault="00B1665C">
      <w:pPr>
        <w:pStyle w:val="ConsPlusNormal"/>
        <w:widowControl/>
        <w:ind w:firstLine="0"/>
        <w:jc w:val="center"/>
      </w:pPr>
      <w:r>
        <w:t>К БЕЗОПАСНОСТИ СОКОВОЙ ПРОДУКЦИИ 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1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Гигиенические требования</w:t>
      </w:r>
    </w:p>
    <w:p w:rsidR="00000000" w:rsidRDefault="00B1665C">
      <w:pPr>
        <w:pStyle w:val="ConsPlusNormal"/>
        <w:widowControl/>
        <w:ind w:firstLine="0"/>
        <w:jc w:val="center"/>
      </w:pPr>
      <w:r>
        <w:t>к безопасности соков, в том числе концентрированных</w:t>
      </w:r>
    </w:p>
    <w:p w:rsidR="00000000" w:rsidRDefault="00B1665C">
      <w:pPr>
        <w:pStyle w:val="ConsPlusNormal"/>
        <w:widowControl/>
        <w:ind w:firstLine="0"/>
        <w:jc w:val="center"/>
      </w:pPr>
      <w:r>
        <w:t>соков &lt;*1&gt;, фруктовых и (или) овощных нектаров, морсов,</w:t>
      </w:r>
    </w:p>
    <w:p w:rsidR="00000000" w:rsidRDefault="00B1665C">
      <w:pPr>
        <w:pStyle w:val="ConsPlusNormal"/>
        <w:widowControl/>
        <w:ind w:firstLine="0"/>
        <w:jc w:val="center"/>
      </w:pPr>
      <w:r>
        <w:t>в том числе концентрированных морсов &lt;*1&gt;, фруктовых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овощных сокосодержащих напитков, фруктовых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овощных пюре, в том числе концентрированных</w:t>
      </w:r>
    </w:p>
    <w:p w:rsidR="00000000" w:rsidRDefault="00B1665C">
      <w:pPr>
        <w:pStyle w:val="ConsPlusNormal"/>
        <w:widowControl/>
        <w:ind w:firstLine="0"/>
        <w:jc w:val="center"/>
      </w:pPr>
      <w:r>
        <w:t>фруктовых и (или) овощных пюре &lt;*1&gt;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jc w:val="both"/>
      </w:pPr>
      <w:r>
        <w:t>┌────────────────────┬────────────┬───────────────────────────────────────┐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Показатели     </w:t>
      </w:r>
      <w:r>
        <w:t>│</w:t>
      </w:r>
      <w:r>
        <w:t xml:space="preserve"> Допустимый </w:t>
      </w:r>
      <w:r>
        <w:t>│</w:t>
      </w:r>
      <w:r>
        <w:t xml:space="preserve">    </w:t>
      </w:r>
      <w:r>
        <w:t xml:space="preserve">          Примечание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уровень,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мг/кг,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не более  </w:t>
      </w:r>
      <w:r>
        <w:t>│</w:t>
      </w:r>
      <w:r>
        <w:t xml:space="preserve">                                </w:t>
      </w:r>
      <w:r>
        <w:t xml:space="preserve">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├────────────────────┼────────────┼───────────────────────────────────────┤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1          </w:t>
      </w:r>
      <w:r>
        <w:t>│</w:t>
      </w:r>
      <w:r>
        <w:t xml:space="preserve">     2      </w:t>
      </w:r>
      <w:r>
        <w:t>│</w:t>
      </w:r>
      <w:r>
        <w:t xml:space="preserve">                   3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├────────────────────┼────────────┼───────────────────────────────────────┤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Токсичные элементы</w:t>
      </w:r>
      <w:r>
        <w:t xml:space="preserve">: </w:t>
      </w:r>
      <w:r>
        <w:t>│</w:t>
      </w:r>
      <w:r>
        <w:t xml:space="preserve">       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Свинец              </w:t>
      </w:r>
      <w:r>
        <w:t>│</w:t>
      </w:r>
      <w:r>
        <w:t xml:space="preserve">    0,5     </w:t>
      </w:r>
      <w:r>
        <w:t>│</w:t>
      </w:r>
      <w:r>
        <w:t xml:space="preserve">Соковая продукция из овощей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0,4     </w:t>
      </w:r>
      <w:r>
        <w:t>│</w:t>
      </w:r>
      <w:r>
        <w:t xml:space="preserve">Соковая продукция из фруктов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Мышьяк              </w:t>
      </w:r>
      <w:r>
        <w:t>│</w:t>
      </w:r>
      <w:r>
        <w:t xml:space="preserve">    0,2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Кадмий              </w:t>
      </w:r>
      <w:r>
        <w:t>│</w:t>
      </w:r>
      <w:r>
        <w:t xml:space="preserve">    0,03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Ртуть               </w:t>
      </w:r>
      <w:r>
        <w:t>│</w:t>
      </w:r>
      <w:r>
        <w:t xml:space="preserve">    0,02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Олово               </w:t>
      </w:r>
      <w:r>
        <w:t>│</w:t>
      </w:r>
      <w:r>
        <w:t xml:space="preserve">   200,0    </w:t>
      </w:r>
      <w:r>
        <w:t>│</w:t>
      </w:r>
      <w:r>
        <w:t>Соковая продукция из фруктов</w:t>
      </w:r>
      <w:r>
        <w:t xml:space="preserve"> и (или)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овощей в сборной жестяной таре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Хром                </w:t>
      </w:r>
      <w:r>
        <w:t>│</w:t>
      </w:r>
      <w:r>
        <w:t xml:space="preserve">    0,5     </w:t>
      </w:r>
      <w:r>
        <w:t>│</w:t>
      </w:r>
      <w:r>
        <w:t xml:space="preserve">Соковая продукция из фруктов и (или)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овощей в хромированной таре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Микотоксины:  </w:t>
      </w:r>
      <w:r>
        <w:t xml:space="preserve">      </w:t>
      </w:r>
      <w:r>
        <w:t>│</w:t>
      </w:r>
      <w:r>
        <w:t xml:space="preserve">       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Патулин             </w:t>
      </w:r>
      <w:r>
        <w:t>│</w:t>
      </w:r>
      <w:r>
        <w:t xml:space="preserve">   0,05     </w:t>
      </w:r>
      <w:r>
        <w:t>│</w:t>
      </w:r>
      <w:r>
        <w:t xml:space="preserve">Соковая продукция из яблок, томатов,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облепихи, калины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Нитраты             </w:t>
      </w:r>
      <w:r>
        <w:t>│</w:t>
      </w:r>
      <w:r>
        <w:t xml:space="preserve">            </w:t>
      </w:r>
      <w:r>
        <w:t>│</w:t>
      </w:r>
      <w:r>
        <w:t xml:space="preserve">Соковой </w:t>
      </w:r>
      <w:r>
        <w:t xml:space="preserve">продукция из: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250     </w:t>
      </w:r>
      <w:r>
        <w:t>│</w:t>
      </w:r>
      <w:r>
        <w:t xml:space="preserve">картофеля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900     </w:t>
      </w:r>
      <w:r>
        <w:t>│</w:t>
      </w:r>
      <w:r>
        <w:t xml:space="preserve">капусты белокочанной ранней, уборка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>которой осуществляется до 1 сентября</w:t>
      </w:r>
      <w:r>
        <w:t xml:space="preserve">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500     </w:t>
      </w:r>
      <w:r>
        <w:t>│</w:t>
      </w:r>
      <w:r>
        <w:t xml:space="preserve">капусты белокочанной поздней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400     </w:t>
      </w:r>
      <w:r>
        <w:t>│</w:t>
      </w:r>
      <w:r>
        <w:t xml:space="preserve">моркови ранней, уборка которой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осуществляется до 1 сентября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</w:t>
      </w:r>
      <w:r>
        <w:t xml:space="preserve">   250     </w:t>
      </w:r>
      <w:r>
        <w:t>│</w:t>
      </w:r>
      <w:r>
        <w:t xml:space="preserve">моркови поздней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150     </w:t>
      </w:r>
      <w:r>
        <w:t>│</w:t>
      </w:r>
      <w:r>
        <w:t xml:space="preserve">томатов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300     </w:t>
      </w:r>
      <w:r>
        <w:t>│</w:t>
      </w:r>
      <w:r>
        <w:t xml:space="preserve">томатов, выращиваемых в защищенном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грунте          </w:t>
      </w:r>
      <w:r>
        <w:t xml:space="preserve">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150     </w:t>
      </w:r>
      <w:r>
        <w:t>│</w:t>
      </w:r>
      <w:r>
        <w:t xml:space="preserve">огурцов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400     </w:t>
      </w:r>
      <w:r>
        <w:t>│</w:t>
      </w:r>
      <w:r>
        <w:t xml:space="preserve">огурцов, выращиваемых в защищенном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грунте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               </w:t>
      </w:r>
      <w:r>
        <w:t>│</w:t>
      </w:r>
      <w:r>
        <w:t xml:space="preserve">    1400    </w:t>
      </w:r>
      <w:r>
        <w:t>│</w:t>
      </w:r>
      <w:r>
        <w:t xml:space="preserve">свеклы столовой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2000    </w:t>
      </w:r>
      <w:r>
        <w:t>│</w:t>
      </w:r>
      <w:r>
        <w:t xml:space="preserve">овощей листовых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200     </w:t>
      </w:r>
      <w:r>
        <w:t>│</w:t>
      </w:r>
      <w:r>
        <w:t xml:space="preserve">перца сладкого (паприки)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400  </w:t>
      </w:r>
      <w:r>
        <w:t xml:space="preserve">   </w:t>
      </w:r>
      <w:r>
        <w:t>│</w:t>
      </w:r>
      <w:r>
        <w:t xml:space="preserve">перца сладкого, выращиваемого в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защищенном грунте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400     </w:t>
      </w:r>
      <w:r>
        <w:t>│</w:t>
      </w:r>
      <w:r>
        <w:t xml:space="preserve">кабачков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60     </w:t>
      </w:r>
      <w:r>
        <w:t>│</w:t>
      </w:r>
      <w:r>
        <w:t xml:space="preserve">арбузов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90     </w:t>
      </w:r>
      <w:r>
        <w:t>│</w:t>
      </w:r>
      <w:r>
        <w:t xml:space="preserve">дыни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Пестициды:          </w:t>
      </w:r>
      <w:r>
        <w:t>│</w:t>
      </w:r>
      <w:r>
        <w:t xml:space="preserve">       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Гексахлорциклогексан</w:t>
      </w:r>
      <w:r>
        <w:t>│</w:t>
      </w:r>
      <w:r>
        <w:t xml:space="preserve">    0,5     </w:t>
      </w:r>
      <w:r>
        <w:t>│</w:t>
      </w:r>
      <w:r>
        <w:t xml:space="preserve">Соковая продукция из овощей </w:t>
      </w:r>
      <w:r>
        <w:t xml:space="preserve">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(альфа-, бета-,     </w:t>
      </w:r>
      <w:r>
        <w:t>│</w:t>
      </w:r>
      <w:r>
        <w:t xml:space="preserve">            </w:t>
      </w:r>
      <w:r>
        <w:t>│</w:t>
      </w:r>
      <w:r>
        <w:t xml:space="preserve">и из бахчевых культур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гамма-изомеры)      </w:t>
      </w:r>
      <w:r>
        <w:t>│</w:t>
      </w:r>
      <w:r>
        <w:t xml:space="preserve">    0,05    </w:t>
      </w:r>
      <w:r>
        <w:t>│</w:t>
      </w:r>
      <w:r>
        <w:t xml:space="preserve">Соковая продукция из фруктов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ДДТ и его метаболиты</w:t>
      </w:r>
      <w:r>
        <w:t>│</w:t>
      </w:r>
      <w:r>
        <w:t xml:space="preserve">    0,1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Радионуклиды, </w:t>
      </w:r>
      <w:r>
        <w:t>Бк/кг:</w:t>
      </w:r>
      <w:r>
        <w:t>│</w:t>
      </w:r>
      <w:r>
        <w:t xml:space="preserve">          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Цезий-137           </w:t>
      </w:r>
      <w:r>
        <w:t>│</w:t>
      </w:r>
      <w:r>
        <w:t xml:space="preserve">    120     </w:t>
      </w:r>
      <w:r>
        <w:t>│</w:t>
      </w:r>
      <w:r>
        <w:t xml:space="preserve">Соковая продукция из овощей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40     </w:t>
      </w:r>
      <w:r>
        <w:t>│</w:t>
      </w:r>
      <w:r>
        <w:t xml:space="preserve">Соковая продукция из фруктов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lastRenderedPageBreak/>
        <w:t>│</w:t>
      </w:r>
      <w:r>
        <w:t xml:space="preserve">                    </w:t>
      </w:r>
      <w:r>
        <w:t>│</w:t>
      </w:r>
      <w:r>
        <w:t xml:space="preserve">    160     </w:t>
      </w:r>
      <w:r>
        <w:t>│</w:t>
      </w:r>
      <w:r>
        <w:t xml:space="preserve">Соковая </w:t>
      </w:r>
      <w:r>
        <w:t xml:space="preserve">продукция из дикорастущих ягод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Стронций-90         </w:t>
      </w:r>
      <w:r>
        <w:t>│</w:t>
      </w:r>
      <w:r>
        <w:t xml:space="preserve">     40     </w:t>
      </w:r>
      <w:r>
        <w:t>│</w:t>
      </w:r>
      <w:r>
        <w:t xml:space="preserve">Соковая продукция из овощей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30     </w:t>
      </w:r>
      <w:r>
        <w:t>│</w:t>
      </w:r>
      <w:r>
        <w:t xml:space="preserve">Соковая продукция из фруктов, из ягод,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из винограда                        </w:t>
      </w:r>
      <w:r>
        <w:t xml:space="preserve">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60     </w:t>
      </w:r>
      <w:r>
        <w:t>│</w:t>
      </w:r>
      <w:r>
        <w:t xml:space="preserve">Соковая продукция из дикорастущих ягод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└────────────────────┴────────────┴───────────────────────────────────────┘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Для концентрированных соков, концентрированных морсов и конц</w:t>
      </w:r>
      <w:r>
        <w:t>ентрированных фруктовых и (или) овощных пюре расчет показателей осуществляется с учетом приведенных норм и степени концентрирования (по содержанию сухих веществ).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2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Гигиенические требования</w:t>
      </w:r>
    </w:p>
    <w:p w:rsidR="00000000" w:rsidRDefault="00B1665C">
      <w:pPr>
        <w:pStyle w:val="ConsPlusNormal"/>
        <w:widowControl/>
        <w:ind w:firstLine="0"/>
        <w:jc w:val="center"/>
      </w:pPr>
      <w:r>
        <w:t>к безопасности соковой продукции из фруктов и (или) овощ</w:t>
      </w:r>
      <w:r>
        <w:t>ей</w:t>
      </w:r>
    </w:p>
    <w:p w:rsidR="00000000" w:rsidRDefault="00B1665C">
      <w:pPr>
        <w:pStyle w:val="ConsPlusNormal"/>
        <w:widowControl/>
        <w:ind w:firstLine="0"/>
        <w:jc w:val="center"/>
      </w:pPr>
      <w:r>
        <w:t>для детского питания</w:t>
      </w:r>
    </w:p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┌───────────────────────┬───────────────┬─────────────────────────────────┐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Показатели       </w:t>
      </w:r>
      <w:r>
        <w:t>│</w:t>
      </w:r>
      <w:r>
        <w:t xml:space="preserve">  Допустимый   </w:t>
      </w:r>
      <w:r>
        <w:t>│</w:t>
      </w:r>
      <w:r>
        <w:t xml:space="preserve">           Примечание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>уровень, мг/кг,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                  </w:t>
      </w:r>
      <w:r>
        <w:t>│</w:t>
      </w:r>
      <w:r>
        <w:t xml:space="preserve">   не более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├───────────────────────┼───────────────┼─────────────────────────────────┤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Токсичные элементы: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Свинец                 </w:t>
      </w:r>
      <w:r>
        <w:t>│</w:t>
      </w:r>
      <w:r>
        <w:t xml:space="preserve">      </w:t>
      </w:r>
      <w:r>
        <w:t xml:space="preserve">0,3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Мышьяк                 </w:t>
      </w:r>
      <w:r>
        <w:t>│</w:t>
      </w:r>
      <w:r>
        <w:t xml:space="preserve">      0,1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Кадмий                 </w:t>
      </w:r>
      <w:r>
        <w:t>│</w:t>
      </w:r>
      <w:r>
        <w:t xml:space="preserve">     0,02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Ртуть                  </w:t>
      </w:r>
      <w:r>
        <w:t>│</w:t>
      </w:r>
      <w:r>
        <w:t xml:space="preserve">     0,01      </w:t>
      </w:r>
      <w:r>
        <w:t>│</w:t>
      </w:r>
      <w:r>
        <w:t xml:space="preserve">                  </w:t>
      </w:r>
      <w:r>
        <w:t xml:space="preserve">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Микотоксины:       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Патулин                </w:t>
      </w:r>
      <w:r>
        <w:t>│</w:t>
      </w:r>
      <w:r>
        <w:t xml:space="preserve">Не допускается </w:t>
      </w:r>
      <w:r>
        <w:t>│</w:t>
      </w:r>
      <w:r>
        <w:t xml:space="preserve">Не более 0,02 для соковой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</w:t>
      </w:r>
      <w:r>
        <w:t>│</w:t>
      </w:r>
      <w:r>
        <w:t xml:space="preserve">продукции из яблок, томатов,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облепихи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Пестициды:         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Гексахлорциклогексан   </w:t>
      </w:r>
      <w:r>
        <w:t>│</w:t>
      </w:r>
      <w:r>
        <w:t xml:space="preserve">     0,01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(альфа-, бета-, гамма- </w:t>
      </w:r>
      <w:r>
        <w:t>│</w:t>
      </w:r>
      <w:r>
        <w:t xml:space="preserve">              </w:t>
      </w:r>
      <w:r>
        <w:t xml:space="preserve">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изомеры)           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ДДТ и его метаболиты   </w:t>
      </w:r>
      <w:r>
        <w:t>│</w:t>
      </w:r>
      <w:r>
        <w:t xml:space="preserve">     0,005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Нитраты                </w:t>
      </w:r>
      <w:r>
        <w:t>│</w:t>
      </w:r>
      <w:r>
        <w:t xml:space="preserve">      50       </w:t>
      </w:r>
      <w:r>
        <w:t>│</w:t>
      </w:r>
      <w:r>
        <w:t>Соковая продукция из фрукт</w:t>
      </w:r>
      <w:r>
        <w:t xml:space="preserve">ов,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</w:t>
      </w:r>
      <w:r>
        <w:t>│</w:t>
      </w:r>
      <w:r>
        <w:t xml:space="preserve">за исключением соковой продукции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</w:t>
      </w:r>
      <w:r>
        <w:t>│</w:t>
      </w:r>
      <w:r>
        <w:t xml:space="preserve">из бананов, клубники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200       </w:t>
      </w:r>
      <w:r>
        <w:t>│</w:t>
      </w:r>
      <w:r>
        <w:t xml:space="preserve">Соковая продукция из овощей,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 xml:space="preserve">     </w:t>
      </w:r>
      <w:r>
        <w:t>│</w:t>
      </w:r>
      <w:r>
        <w:t xml:space="preserve">               </w:t>
      </w:r>
      <w:r>
        <w:t>│</w:t>
      </w:r>
      <w:r>
        <w:t xml:space="preserve">смеси фруктов и овощей, а также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</w:t>
      </w:r>
      <w:r>
        <w:t>│</w:t>
      </w:r>
      <w:r>
        <w:t xml:space="preserve">из бананов, клубники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5-оксиметилфурфурол    </w:t>
      </w:r>
      <w:r>
        <w:t>│</w:t>
      </w:r>
      <w:r>
        <w:t xml:space="preserve">   Не более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20 мг/л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Радионуклиды, Бк/кг:   </w:t>
      </w: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Цезий-137              </w:t>
      </w:r>
      <w:r>
        <w:t>│</w:t>
      </w:r>
      <w:r>
        <w:t xml:space="preserve">      60       </w:t>
      </w:r>
      <w:r>
        <w:t>│</w:t>
      </w:r>
      <w:r>
        <w:t xml:space="preserve">                       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Стронций-90            </w:t>
      </w:r>
      <w:r>
        <w:t>│</w:t>
      </w:r>
      <w:r>
        <w:t xml:space="preserve">      25       </w:t>
      </w:r>
      <w:r>
        <w:t>│</w:t>
      </w:r>
      <w:r>
        <w:t xml:space="preserve">                            </w:t>
      </w:r>
      <w:r>
        <w:t xml:space="preserve">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└───────────────────────┴───────────────┴─────────────────────────────────┘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3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Микробиологические показатели</w:t>
      </w:r>
    </w:p>
    <w:p w:rsidR="00000000" w:rsidRDefault="00B1665C">
      <w:pPr>
        <w:pStyle w:val="ConsPlusNormal"/>
        <w:widowControl/>
        <w:ind w:firstLine="0"/>
        <w:jc w:val="center"/>
      </w:pPr>
      <w:r>
        <w:t>безопасности консервированной соковой продукции из фруктов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овощей (требования промышленной стерильности)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jc w:val="both"/>
      </w:pPr>
      <w:r>
        <w:t>┌────────────────</w:t>
      </w:r>
      <w:r>
        <w:t>─┬───────────────────────────────────────────────────────┐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Соковая     </w:t>
      </w:r>
      <w:r>
        <w:t>│</w:t>
      </w:r>
      <w:r>
        <w:t xml:space="preserve">      Микроорганизмы после термостатной выдержки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продукция из   </w:t>
      </w:r>
      <w:r>
        <w:t>├────────────────┬────────────────┬───────────┬─────────┤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фруктов и (или) </w:t>
      </w:r>
      <w:r>
        <w:t>│</w:t>
      </w:r>
      <w:r>
        <w:t xml:space="preserve">спорообразующие </w:t>
      </w:r>
      <w:r>
        <w:t>│</w:t>
      </w:r>
      <w:r>
        <w:t xml:space="preserve">  мезофил</w:t>
      </w:r>
      <w:r>
        <w:t xml:space="preserve">ьные   </w:t>
      </w:r>
      <w:r>
        <w:t>│</w:t>
      </w:r>
      <w:r>
        <w:t xml:space="preserve">неспоро-   </w:t>
      </w:r>
      <w:r>
        <w:t>│</w:t>
      </w:r>
      <w:r>
        <w:t xml:space="preserve">молочно-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овощей      </w:t>
      </w:r>
      <w:r>
        <w:t>│</w:t>
      </w:r>
      <w:r>
        <w:t xml:space="preserve">мезофильные     </w:t>
      </w:r>
      <w:r>
        <w:t>│</w:t>
      </w:r>
      <w:r>
        <w:t xml:space="preserve">   клостридии   </w:t>
      </w:r>
      <w:r>
        <w:t>│</w:t>
      </w:r>
      <w:r>
        <w:t xml:space="preserve">образующие </w:t>
      </w:r>
      <w:r>
        <w:t>│</w:t>
      </w:r>
      <w:r>
        <w:t xml:space="preserve">кислые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аэробные и      </w:t>
      </w:r>
      <w:r>
        <w:t>│</w:t>
      </w:r>
      <w:r>
        <w:t xml:space="preserve">                </w:t>
      </w:r>
      <w:r>
        <w:t>│</w:t>
      </w:r>
      <w:r>
        <w:t xml:space="preserve">микроор-   </w:t>
      </w:r>
      <w:r>
        <w:t>│</w:t>
      </w:r>
      <w:r>
        <w:t xml:space="preserve">микро-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факультативно-  </w:t>
      </w:r>
      <w:r>
        <w:t>│</w:t>
      </w:r>
      <w:r>
        <w:t xml:space="preserve">                </w:t>
      </w:r>
      <w:r>
        <w:t>│</w:t>
      </w:r>
      <w:r>
        <w:t xml:space="preserve">ганизмы,   </w:t>
      </w:r>
      <w:r>
        <w:t>│</w:t>
      </w:r>
      <w:r>
        <w:t>организм</w:t>
      </w:r>
      <w:r>
        <w:t>ы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анаэробные      </w:t>
      </w:r>
      <w:r>
        <w:t>│</w:t>
      </w:r>
      <w:r>
        <w:t xml:space="preserve">                </w:t>
      </w:r>
      <w:r>
        <w:t>│</w:t>
      </w:r>
      <w:r>
        <w:t xml:space="preserve">плесневые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lastRenderedPageBreak/>
        <w:t>│</w:t>
      </w:r>
      <w:r>
        <w:t xml:space="preserve">                 </w:t>
      </w:r>
      <w:r>
        <w:t>│</w:t>
      </w:r>
      <w:r>
        <w:t xml:space="preserve">микроорганизмы  </w:t>
      </w:r>
      <w:r>
        <w:t>│</w:t>
      </w:r>
      <w:r>
        <w:t xml:space="preserve">                </w:t>
      </w:r>
      <w:r>
        <w:t>│</w:t>
      </w:r>
      <w:r>
        <w:t xml:space="preserve">грибы,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дрожжи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├─────────────────┼──────</w:t>
      </w:r>
      <w:r>
        <w:t>──────────┼────────────────┼───────────┼─────────┤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1        </w:t>
      </w:r>
      <w:r>
        <w:t>│</w:t>
      </w:r>
      <w:r>
        <w:t xml:space="preserve">       2        </w:t>
      </w:r>
      <w:r>
        <w:t>│</w:t>
      </w:r>
      <w:r>
        <w:t xml:space="preserve">       3        </w:t>
      </w:r>
      <w:r>
        <w:t>│</w:t>
      </w:r>
      <w:r>
        <w:t xml:space="preserve">     4     </w:t>
      </w:r>
      <w:r>
        <w:t>│</w:t>
      </w:r>
      <w:r>
        <w:t xml:space="preserve">    5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Соковая продукция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из фруктов с: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pH 4,2 и выше, а </w:t>
      </w:r>
      <w:r>
        <w:t>│</w:t>
      </w:r>
      <w:r>
        <w:t xml:space="preserve">  B. cereus и   </w:t>
      </w:r>
      <w:r>
        <w:t>│</w:t>
      </w:r>
      <w:r>
        <w:t xml:space="preserve">Cl. botulinum и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такж</w:t>
      </w:r>
      <w:r>
        <w:t xml:space="preserve">е pH 3,8 и   </w:t>
      </w:r>
      <w:r>
        <w:t>│</w:t>
      </w:r>
      <w:r>
        <w:t xml:space="preserve">  B. polymyxa   </w:t>
      </w:r>
      <w:r>
        <w:t>│</w:t>
      </w:r>
      <w:r>
        <w:t xml:space="preserve">Cl. perfringens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выше для соковой </w:t>
      </w:r>
      <w:r>
        <w:t>│</w:t>
      </w:r>
      <w:r>
        <w:t xml:space="preserve"> не допускаются </w:t>
      </w:r>
      <w:r>
        <w:t>│</w:t>
      </w:r>
      <w:r>
        <w:t xml:space="preserve"> не допускаются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продукции из     </w:t>
      </w:r>
      <w:r>
        <w:t>│</w:t>
      </w:r>
      <w:r>
        <w:t xml:space="preserve">  в 1 г (см3),  </w:t>
      </w:r>
      <w:r>
        <w:t>│</w:t>
      </w:r>
      <w:r>
        <w:t xml:space="preserve">  в 1 г (см3),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абрикосов,       </w:t>
      </w:r>
      <w:r>
        <w:t>│</w:t>
      </w:r>
      <w:r>
        <w:t xml:space="preserve">  B. subtilis </w:t>
      </w:r>
      <w:r>
        <w:t xml:space="preserve">  </w:t>
      </w:r>
      <w:r>
        <w:t>│</w:t>
      </w:r>
      <w:r>
        <w:t xml:space="preserve">прочие не более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персиков, груш   </w:t>
      </w:r>
      <w:r>
        <w:t>│</w:t>
      </w:r>
      <w:r>
        <w:t xml:space="preserve">    не более    </w:t>
      </w:r>
      <w:r>
        <w:t>│</w:t>
      </w:r>
      <w:r>
        <w:t xml:space="preserve"> 1 КОЕ/г (см3)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&lt;*1&gt;, &lt;*2&gt;       </w:t>
      </w:r>
      <w:r>
        <w:t>│</w:t>
      </w:r>
      <w:r>
        <w:t xml:space="preserve">11 КОЕ/г (см3),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прочие не    </w:t>
      </w:r>
      <w:r>
        <w:t>│</w:t>
      </w:r>
      <w:r>
        <w:t xml:space="preserve">           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нормируются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pH ниже 4,2, а   </w:t>
      </w:r>
      <w:r>
        <w:t>│</w:t>
      </w:r>
      <w:r>
        <w:t xml:space="preserve"> Не нормируются </w:t>
      </w:r>
      <w:r>
        <w:t>│</w:t>
      </w:r>
      <w:r>
        <w:t xml:space="preserve"> Не нормируются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также pH ниж</w:t>
      </w:r>
      <w:r>
        <w:t xml:space="preserve">е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3,8 для соковой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продукции из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абрикосов,       </w:t>
      </w:r>
      <w:r>
        <w:t>│</w:t>
      </w:r>
      <w:r>
        <w:t xml:space="preserve">         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персиков, груш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Соковая продукция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</w:t>
      </w:r>
      <w:r>
        <w:t xml:space="preserve">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из овощей: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томатная с       </w:t>
      </w:r>
      <w:r>
        <w:t>│</w:t>
      </w:r>
      <w:r>
        <w:t xml:space="preserve">  B. cereus и   </w:t>
      </w:r>
      <w:r>
        <w:t>│</w:t>
      </w:r>
      <w:r>
        <w:t xml:space="preserve">Cl. botulinum и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содержанием      </w:t>
      </w:r>
      <w:r>
        <w:t>│</w:t>
      </w:r>
      <w:r>
        <w:t xml:space="preserve">  </w:t>
      </w:r>
      <w:r>
        <w:t xml:space="preserve">B. polymyxa   </w:t>
      </w:r>
      <w:r>
        <w:t>│</w:t>
      </w:r>
      <w:r>
        <w:t xml:space="preserve">Cl. perfringens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сухих веществ    </w:t>
      </w:r>
      <w:r>
        <w:t>│</w:t>
      </w:r>
      <w:r>
        <w:t xml:space="preserve"> не допускаются </w:t>
      </w:r>
      <w:r>
        <w:t>│</w:t>
      </w:r>
      <w:r>
        <w:t xml:space="preserve"> не допускаются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менее 12%        </w:t>
      </w:r>
      <w:r>
        <w:t>│</w:t>
      </w:r>
      <w:r>
        <w:t xml:space="preserve">  в 1 г (см3),  </w:t>
      </w:r>
      <w:r>
        <w:t>│</w:t>
      </w:r>
      <w:r>
        <w:t xml:space="preserve">  в 1 г (см3),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&lt;*1&gt;, &lt;*2&gt;       </w:t>
      </w:r>
      <w:r>
        <w:t>│</w:t>
      </w:r>
      <w:r>
        <w:t xml:space="preserve">  B. subtilis   </w:t>
      </w:r>
      <w:r>
        <w:t>│</w:t>
      </w:r>
      <w:r>
        <w:t xml:space="preserve">прочие не более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не более    </w:t>
      </w:r>
      <w:r>
        <w:t>│</w:t>
      </w:r>
      <w:r>
        <w:t xml:space="preserve">  1КОЕ/г (см3)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11 КОЕ/г (см3),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прочие не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нормируются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Прочие: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pH 4,2 и выше    </w:t>
      </w:r>
      <w:r>
        <w:t>│</w:t>
      </w:r>
      <w:r>
        <w:t xml:space="preserve">  B. cereus и   </w:t>
      </w:r>
      <w:r>
        <w:t>│</w:t>
      </w:r>
      <w:r>
        <w:t xml:space="preserve">Cl. botulinum и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&lt;*1&gt;, &lt;*2&gt;     </w:t>
      </w:r>
      <w:r>
        <w:t xml:space="preserve">  </w:t>
      </w:r>
      <w:r>
        <w:t>│</w:t>
      </w:r>
      <w:r>
        <w:t xml:space="preserve">  B. polymyxa   </w:t>
      </w:r>
      <w:r>
        <w:t>│</w:t>
      </w:r>
      <w:r>
        <w:t xml:space="preserve">Cl. perfringens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не допускаются </w:t>
      </w:r>
      <w:r>
        <w:t>│</w:t>
      </w:r>
      <w:r>
        <w:t xml:space="preserve"> не допускаются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в 1 г (см3),  </w:t>
      </w:r>
      <w:r>
        <w:t>│</w:t>
      </w:r>
      <w:r>
        <w:t xml:space="preserve">  в 1 г (см3),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B. subtilis   </w:t>
      </w:r>
      <w:r>
        <w:t>│</w:t>
      </w:r>
      <w:r>
        <w:t>прочие н</w:t>
      </w:r>
      <w:r>
        <w:t xml:space="preserve">е более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не более    </w:t>
      </w:r>
      <w:r>
        <w:t>│</w:t>
      </w:r>
      <w:r>
        <w:t xml:space="preserve">  1КОЕ/г (см3)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11 КОЕ/г (см3),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прочие не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 xml:space="preserve">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нормируются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pH 3,7 - 4,2     </w:t>
      </w:r>
      <w:r>
        <w:t>│</w:t>
      </w:r>
      <w:r>
        <w:t xml:space="preserve"> Не нормируются </w:t>
      </w:r>
      <w:r>
        <w:t>│</w:t>
      </w:r>
      <w:r>
        <w:t xml:space="preserve">Cl. botulinum и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&lt;*1&gt;, &lt;*2&gt;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Cl. perfringens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не допускаются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в 1 г (см3),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прочие не более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1 КОЕ/г (см3)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pH ниже 3,7      </w:t>
      </w:r>
      <w:r>
        <w:t>│</w:t>
      </w:r>
      <w:r>
        <w:t xml:space="preserve"> Не нормируются </w:t>
      </w:r>
      <w:r>
        <w:t>│</w:t>
      </w:r>
      <w:r>
        <w:t xml:space="preserve"> Не нормируются </w:t>
      </w:r>
      <w:r>
        <w:t>│</w:t>
      </w:r>
      <w:r>
        <w:t>Не допуска-</w:t>
      </w:r>
      <w:r>
        <w:t>│</w:t>
      </w:r>
      <w:r>
        <w:t xml:space="preserve">Не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ются       </w:t>
      </w:r>
      <w:r>
        <w:t>│</w:t>
      </w:r>
      <w:r>
        <w:t xml:space="preserve">допуска-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>в 1 г (см3)</w:t>
      </w:r>
      <w:r>
        <w:t>│</w:t>
      </w:r>
      <w:r>
        <w:t xml:space="preserve">ются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в 1 г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 xml:space="preserve">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(см3)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&lt;*1&gt;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В соковой продукции</w:t>
      </w:r>
      <w:r>
        <w:t xml:space="preserve">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4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Микробиологические показатели</w:t>
      </w:r>
    </w:p>
    <w:p w:rsidR="00000000" w:rsidRDefault="00B1665C">
      <w:pPr>
        <w:pStyle w:val="ConsPlusNormal"/>
        <w:widowControl/>
        <w:ind w:firstLine="0"/>
        <w:jc w:val="center"/>
      </w:pPr>
      <w:r>
        <w:t>безопасн</w:t>
      </w:r>
      <w:r>
        <w:t>ости свежеотжатых соков</w:t>
      </w:r>
    </w:p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nformat"/>
        <w:widowControl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Яйца   </w:t>
      </w:r>
      <w:r>
        <w:t>│</w:t>
      </w:r>
      <w:r>
        <w:t xml:space="preserve">  Цисты   </w:t>
      </w:r>
      <w:r>
        <w:t>│</w:t>
      </w:r>
      <w:r>
        <w:t xml:space="preserve">  КМАФАнМ,  </w:t>
      </w:r>
      <w:r>
        <w:t>│</w:t>
      </w:r>
      <w:r>
        <w:t xml:space="preserve">    Количество свежеотжатых соков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гельминтов</w:t>
      </w:r>
      <w:r>
        <w:t>│</w:t>
      </w:r>
      <w:r>
        <w:t xml:space="preserve"> кишечных </w:t>
      </w:r>
      <w:r>
        <w:t>│</w:t>
      </w:r>
      <w:r>
        <w:t>КОЕ/г (см3),</w:t>
      </w:r>
      <w:r>
        <w:t>│</w:t>
      </w:r>
      <w:r>
        <w:t xml:space="preserve"> (г (см3)), в которых не допускаются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     </w:t>
      </w:r>
      <w:r>
        <w:t>│</w:t>
      </w:r>
      <w:r>
        <w:t>патогенных</w:t>
      </w:r>
      <w:r>
        <w:t>│</w:t>
      </w:r>
      <w:r>
        <w:t xml:space="preserve">  не более  </w:t>
      </w:r>
      <w:r>
        <w:t>├──────┬────────┬─────┬──────┬─────────┤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>простейших</w:t>
      </w:r>
      <w:r>
        <w:t>│</w:t>
      </w:r>
      <w:r>
        <w:t xml:space="preserve">            </w:t>
      </w:r>
      <w:r>
        <w:t>│</w:t>
      </w:r>
      <w:r>
        <w:t xml:space="preserve"> БГКП </w:t>
      </w:r>
      <w:r>
        <w:t>│</w:t>
      </w:r>
      <w:r>
        <w:t>патоген-</w:t>
      </w:r>
      <w:r>
        <w:t>│</w:t>
      </w:r>
      <w:r>
        <w:t xml:space="preserve"> E.  </w:t>
      </w:r>
      <w:r>
        <w:t>│</w:t>
      </w:r>
      <w:r>
        <w:t xml:space="preserve">  S.  </w:t>
      </w:r>
      <w:r>
        <w:t>│</w:t>
      </w:r>
      <w:r>
        <w:t xml:space="preserve">L. mono-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>организмов</w:t>
      </w:r>
      <w:r>
        <w:t>│</w:t>
      </w:r>
      <w:r>
        <w:t xml:space="preserve">            </w:t>
      </w:r>
      <w:r>
        <w:t>│</w:t>
      </w:r>
      <w:r>
        <w:t>(коли-</w:t>
      </w:r>
      <w:r>
        <w:t>│</w:t>
      </w:r>
      <w:r>
        <w:t xml:space="preserve">ные     </w:t>
      </w:r>
      <w:r>
        <w:t>│</w:t>
      </w:r>
      <w:r>
        <w:t xml:space="preserve">coli </w:t>
      </w:r>
      <w:r>
        <w:t>│</w:t>
      </w:r>
      <w:r>
        <w:t>aureus</w:t>
      </w:r>
      <w:r>
        <w:t>│</w:t>
      </w:r>
      <w:r>
        <w:t>cytogenes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 xml:space="preserve">    </w:t>
      </w:r>
      <w:r>
        <w:t>│</w:t>
      </w:r>
      <w:r>
        <w:t>формы)</w:t>
      </w:r>
      <w:r>
        <w:t>│</w:t>
      </w:r>
      <w:r>
        <w:t>микроор-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>ганизмы,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в том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числе   </w:t>
      </w:r>
      <w:r>
        <w:t>│</w:t>
      </w:r>
      <w:r>
        <w:t xml:space="preserve">     </w:t>
      </w:r>
      <w:r>
        <w:t>│</w:t>
      </w:r>
      <w:r>
        <w:t xml:space="preserve"> 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саль-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монеллы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├──────────┼──────────┼────────────┼──────┼────────┼─────┼──────┼─────────┤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Не допус- </w:t>
      </w:r>
      <w:r>
        <w:t>│</w:t>
      </w:r>
      <w:r>
        <w:t xml:space="preserve">Не допус- </w:t>
      </w:r>
      <w:r>
        <w:t>│</w:t>
      </w:r>
      <w:r>
        <w:t xml:space="preserve">         3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каются    </w:t>
      </w:r>
      <w:r>
        <w:t>│</w:t>
      </w:r>
      <w:r>
        <w:t xml:space="preserve">каются    </w:t>
      </w:r>
      <w:r>
        <w:t>│</w:t>
      </w:r>
      <w:r>
        <w:t xml:space="preserve">   1 x 10   </w:t>
      </w:r>
      <w:r>
        <w:t>│</w:t>
      </w:r>
      <w:r>
        <w:t xml:space="preserve">  1,0 </w:t>
      </w:r>
      <w:r>
        <w:t>│</w:t>
      </w:r>
      <w:r>
        <w:t xml:space="preserve">   25   </w:t>
      </w:r>
      <w:r>
        <w:t>│</w:t>
      </w:r>
      <w:r>
        <w:t xml:space="preserve"> 1,0 </w:t>
      </w:r>
      <w:r>
        <w:t>│</w:t>
      </w:r>
      <w:r>
        <w:t xml:space="preserve">  1,0 </w:t>
      </w:r>
      <w:r>
        <w:t>│</w:t>
      </w:r>
      <w:r>
        <w:t xml:space="preserve">   25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└──────────┴──────────┴────────────┴──────┴────────┴─────┴──────┴─────────┘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5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Микробиологические показате</w:t>
      </w:r>
      <w:r>
        <w:t>ли</w:t>
      </w:r>
    </w:p>
    <w:p w:rsidR="00000000" w:rsidRDefault="00B1665C">
      <w:pPr>
        <w:pStyle w:val="ConsPlusNormal"/>
        <w:widowControl/>
        <w:ind w:firstLine="0"/>
        <w:jc w:val="center"/>
      </w:pPr>
      <w:r>
        <w:t>безопасности соковой продукции из фруктов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овощей, консервированной и газированной</w:t>
      </w:r>
    </w:p>
    <w:p w:rsidR="00000000" w:rsidRDefault="00B1665C">
      <w:pPr>
        <w:pStyle w:val="ConsPlusNormal"/>
        <w:widowControl/>
        <w:ind w:firstLine="0"/>
        <w:jc w:val="center"/>
      </w:pPr>
      <w:r>
        <w:t>с использованием углекислоты с pH 3,8 и ниже, а также</w:t>
      </w:r>
    </w:p>
    <w:p w:rsidR="00000000" w:rsidRDefault="00B1665C">
      <w:pPr>
        <w:pStyle w:val="ConsPlusNormal"/>
        <w:widowControl/>
        <w:ind w:firstLine="0"/>
        <w:jc w:val="center"/>
      </w:pPr>
      <w:r>
        <w:t>концентрированных соков, концентрированных морсов</w:t>
      </w:r>
    </w:p>
    <w:p w:rsidR="00000000" w:rsidRDefault="00B1665C">
      <w:pPr>
        <w:pStyle w:val="ConsPlusNormal"/>
        <w:widowControl/>
        <w:ind w:firstLine="0"/>
        <w:jc w:val="center"/>
      </w:pPr>
      <w:r>
        <w:t>и концентрированных фруктовых и (или) овощных пюре</w:t>
      </w:r>
    </w:p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nformat"/>
        <w:widowControl/>
        <w:jc w:val="both"/>
      </w:pPr>
      <w:r>
        <w:t>┌──────</w:t>
      </w:r>
      <w:r>
        <w:t>───────┬────────┬───────────────────┬──────────┬────────┬──────────┐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Соковая   </w:t>
      </w:r>
      <w:r>
        <w:t>│</w:t>
      </w:r>
      <w:r>
        <w:t xml:space="preserve">КМАФАнМ </w:t>
      </w:r>
      <w:r>
        <w:t>│</w:t>
      </w:r>
      <w:r>
        <w:t xml:space="preserve">    Количество     </w:t>
      </w:r>
      <w:r>
        <w:t>│</w:t>
      </w:r>
      <w:r>
        <w:t xml:space="preserve">  Дрожжи  </w:t>
      </w:r>
      <w:r>
        <w:t>│</w:t>
      </w:r>
      <w:r>
        <w:t xml:space="preserve">Плесени </w:t>
      </w:r>
      <w:r>
        <w:t>│</w:t>
      </w:r>
      <w:r>
        <w:t xml:space="preserve">Другие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продукция из </w:t>
      </w:r>
      <w:r>
        <w:t>│</w:t>
      </w:r>
      <w:r>
        <w:t xml:space="preserve"> КОЕ/г  </w:t>
      </w:r>
      <w:r>
        <w:t>│</w:t>
      </w:r>
      <w:r>
        <w:t xml:space="preserve"> соковой продукции </w:t>
      </w:r>
      <w:r>
        <w:t>│</w:t>
      </w:r>
      <w:r>
        <w:t xml:space="preserve">  КОЕ/г   </w:t>
      </w:r>
      <w:r>
        <w:t>│</w:t>
      </w:r>
      <w:r>
        <w:t xml:space="preserve"> КОЕ/г  </w:t>
      </w:r>
      <w:r>
        <w:t>│</w:t>
      </w:r>
      <w:r>
        <w:t>микроорга-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фруктов   </w:t>
      </w:r>
      <w:r>
        <w:t>│</w:t>
      </w:r>
      <w:r>
        <w:t xml:space="preserve"> (см3), </w:t>
      </w:r>
      <w:r>
        <w:t>│</w:t>
      </w:r>
      <w:r>
        <w:t xml:space="preserve">из фруктов </w:t>
      </w:r>
      <w:r>
        <w:t xml:space="preserve">и (или) </w:t>
      </w:r>
      <w:r>
        <w:t>│</w:t>
      </w:r>
      <w:r>
        <w:t xml:space="preserve">   (см3), </w:t>
      </w:r>
      <w:r>
        <w:t>│</w:t>
      </w:r>
      <w:r>
        <w:t xml:space="preserve"> (см3), </w:t>
      </w:r>
      <w:r>
        <w:t>│</w:t>
      </w:r>
      <w:r>
        <w:t xml:space="preserve">низмы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и (или)   </w:t>
      </w:r>
      <w:r>
        <w:t>│</w:t>
      </w:r>
      <w:r>
        <w:t>не более</w:t>
      </w:r>
      <w:r>
        <w:t>│</w:t>
      </w:r>
      <w:r>
        <w:t xml:space="preserve"> овощей (г (см3)), </w:t>
      </w:r>
      <w:r>
        <w:t>│</w:t>
      </w:r>
      <w:r>
        <w:t xml:space="preserve"> не более </w:t>
      </w:r>
      <w:r>
        <w:t>│</w:t>
      </w:r>
      <w:r>
        <w:t>не более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овощей    </w:t>
      </w:r>
      <w:r>
        <w:t>│</w:t>
      </w:r>
      <w:r>
        <w:t xml:space="preserve">        </w:t>
      </w:r>
      <w:r>
        <w:t>│</w:t>
      </w:r>
      <w:r>
        <w:t xml:space="preserve">     в которой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не допускаются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├────────┬──────────┤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БГКП    </w:t>
      </w:r>
      <w:r>
        <w:t>│</w:t>
      </w:r>
      <w:r>
        <w:t xml:space="preserve">патоген-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(коли-  </w:t>
      </w:r>
      <w:r>
        <w:t>│</w:t>
      </w:r>
      <w:r>
        <w:t xml:space="preserve">ные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формы)  </w:t>
      </w:r>
      <w:r>
        <w:t>│</w:t>
      </w:r>
      <w:r>
        <w:t>микроорга-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низмы, в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том числе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сальмо-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неллы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├─────────────┼────────┼────────┼──────────┼──────────┼────────┼──────────┤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1      </w:t>
      </w:r>
      <w:r>
        <w:t>│</w:t>
      </w:r>
      <w:r>
        <w:t xml:space="preserve">    2   </w:t>
      </w:r>
      <w:r>
        <w:t>│</w:t>
      </w:r>
      <w:r>
        <w:t xml:space="preserve">    3   </w:t>
      </w:r>
      <w:r>
        <w:t>│</w:t>
      </w:r>
      <w:r>
        <w:t xml:space="preserve">     4    </w:t>
      </w:r>
      <w:r>
        <w:t>│</w:t>
      </w:r>
      <w:r>
        <w:t xml:space="preserve">     5    </w:t>
      </w:r>
      <w:r>
        <w:t>│</w:t>
      </w:r>
      <w:r>
        <w:t xml:space="preserve">    6   </w:t>
      </w:r>
      <w:r>
        <w:t>│</w:t>
      </w:r>
      <w:r>
        <w:t xml:space="preserve">     7 </w:t>
      </w:r>
      <w:r>
        <w:t xml:space="preserve">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├─────────────┼────────┼────────┼──────────┼──────────┼────────┼──────────┤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  50    </w:t>
      </w:r>
      <w:r>
        <w:t>│</w:t>
      </w:r>
      <w:r>
        <w:t xml:space="preserve">  1000  </w:t>
      </w:r>
      <w:r>
        <w:t>│</w:t>
      </w:r>
      <w:r>
        <w:t xml:space="preserve">Не норми- </w:t>
      </w:r>
      <w:r>
        <w:t>│</w:t>
      </w:r>
      <w:r>
        <w:t xml:space="preserve">Не        </w:t>
      </w:r>
      <w:r>
        <w:t>│</w:t>
      </w:r>
      <w:r>
        <w:t xml:space="preserve">  50    </w:t>
      </w:r>
      <w:r>
        <w:t>│</w:t>
      </w:r>
      <w:r>
        <w:t xml:space="preserve">Молочно-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фруктов,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руются    </w:t>
      </w:r>
      <w:r>
        <w:t>│</w:t>
      </w:r>
      <w:r>
        <w:t xml:space="preserve">допуска-  </w:t>
      </w:r>
      <w:r>
        <w:t>│</w:t>
      </w:r>
      <w:r>
        <w:t xml:space="preserve">        </w:t>
      </w:r>
      <w:r>
        <w:t>│</w:t>
      </w:r>
      <w:r>
        <w:t xml:space="preserve">кислые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ются в    </w:t>
      </w:r>
      <w:r>
        <w:t>│</w:t>
      </w:r>
      <w:r>
        <w:t xml:space="preserve">        </w:t>
      </w:r>
      <w:r>
        <w:t>│</w:t>
      </w:r>
      <w:r>
        <w:t>микроорга-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овощей,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1 г (см3) </w:t>
      </w:r>
      <w:r>
        <w:t>│</w:t>
      </w:r>
      <w:r>
        <w:t xml:space="preserve">        </w:t>
      </w:r>
      <w:r>
        <w:t>│</w:t>
      </w:r>
      <w:r>
        <w:t xml:space="preserve">низмы не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фруктовые и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допуска-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(или)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ются в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овощные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1 г (см3)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lastRenderedPageBreak/>
        <w:t>│</w:t>
      </w:r>
      <w:r>
        <w:t xml:space="preserve">нектары,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морсы и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фр</w:t>
      </w:r>
      <w:r>
        <w:t xml:space="preserve">уктовые и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(или)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овощные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сокосодержа-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щие напитки,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консервиро-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ванные и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газированные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с использова-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нием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углекислот</w:t>
      </w:r>
      <w:r>
        <w:t>ы с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pH 3,8 и ниже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Не      </w:t>
      </w:r>
      <w:r>
        <w:t>│</w:t>
      </w:r>
      <w:r>
        <w:t xml:space="preserve">Не      </w:t>
      </w:r>
      <w:r>
        <w:t>│</w:t>
      </w:r>
      <w:r>
        <w:t xml:space="preserve">Не        </w:t>
      </w:r>
      <w:r>
        <w:t>│</w:t>
      </w:r>
      <w:r>
        <w:t xml:space="preserve">Не        </w:t>
      </w:r>
      <w:r>
        <w:t>│</w:t>
      </w:r>
      <w:r>
        <w:t xml:space="preserve">Не      </w:t>
      </w:r>
      <w:r>
        <w:t>│</w:t>
      </w:r>
      <w:r>
        <w:t xml:space="preserve">Неспоро-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норми-  </w:t>
      </w:r>
      <w:r>
        <w:t>│</w:t>
      </w:r>
      <w:r>
        <w:t>нормиру-</w:t>
      </w:r>
      <w:r>
        <w:t>│</w:t>
      </w:r>
      <w:r>
        <w:t xml:space="preserve">нормиру-  </w:t>
      </w:r>
      <w:r>
        <w:t>│</w:t>
      </w:r>
      <w:r>
        <w:t xml:space="preserve">допуска-  </w:t>
      </w:r>
      <w:r>
        <w:t>│</w:t>
      </w:r>
      <w:r>
        <w:t>допуска-</w:t>
      </w:r>
      <w:r>
        <w:t>│</w:t>
      </w:r>
      <w:r>
        <w:t xml:space="preserve">образую-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руются  </w:t>
      </w:r>
      <w:r>
        <w:t>│</w:t>
      </w:r>
      <w:r>
        <w:t xml:space="preserve">ются    </w:t>
      </w:r>
      <w:r>
        <w:t>│</w:t>
      </w:r>
      <w:r>
        <w:t xml:space="preserve">ются      </w:t>
      </w:r>
      <w:r>
        <w:t>│</w:t>
      </w:r>
      <w:r>
        <w:t xml:space="preserve">ются в    </w:t>
      </w:r>
      <w:r>
        <w:t>│</w:t>
      </w:r>
      <w:r>
        <w:t>ются в 1</w:t>
      </w:r>
      <w:r>
        <w:t>│</w:t>
      </w:r>
      <w:r>
        <w:t>щие микро-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фруктов,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1 г (см3) </w:t>
      </w:r>
      <w:r>
        <w:t>│</w:t>
      </w:r>
      <w:r>
        <w:t>г (см3</w:t>
      </w:r>
      <w:r>
        <w:t xml:space="preserve">) </w:t>
      </w:r>
      <w:r>
        <w:t>│</w:t>
      </w:r>
      <w:r>
        <w:t xml:space="preserve">организмы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не допус-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каются в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морсы,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1 г (см3)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&lt;*1&gt;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фруктовые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пюре,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консерви-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Не      </w:t>
      </w:r>
      <w:r>
        <w:t>│</w:t>
      </w:r>
      <w:r>
        <w:t xml:space="preserve">Не      </w:t>
      </w:r>
      <w:r>
        <w:t>│</w:t>
      </w:r>
      <w:r>
        <w:t xml:space="preserve">Не        </w:t>
      </w:r>
      <w:r>
        <w:t>│</w:t>
      </w:r>
      <w:r>
        <w:t xml:space="preserve">Не        </w:t>
      </w:r>
      <w:r>
        <w:t>│</w:t>
      </w:r>
      <w:r>
        <w:t xml:space="preserve">Не      </w:t>
      </w:r>
      <w:r>
        <w:t>│</w:t>
      </w:r>
      <w:r>
        <w:t xml:space="preserve">Мезофиль-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норми-  </w:t>
      </w:r>
      <w:r>
        <w:t>│</w:t>
      </w:r>
      <w:r>
        <w:t>нормиру-</w:t>
      </w:r>
      <w:r>
        <w:t>│</w:t>
      </w:r>
      <w:r>
        <w:t xml:space="preserve">норми-    </w:t>
      </w:r>
      <w:r>
        <w:t>│</w:t>
      </w:r>
      <w:r>
        <w:t xml:space="preserve">допуска-  </w:t>
      </w:r>
      <w:r>
        <w:t>│</w:t>
      </w:r>
      <w:r>
        <w:t>допуска-</w:t>
      </w:r>
      <w:r>
        <w:t>│</w:t>
      </w:r>
      <w:r>
        <w:t xml:space="preserve">ные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руются  </w:t>
      </w:r>
      <w:r>
        <w:t>│</w:t>
      </w:r>
      <w:r>
        <w:t xml:space="preserve">ются    </w:t>
      </w:r>
      <w:r>
        <w:t>│</w:t>
      </w:r>
      <w:r>
        <w:t xml:space="preserve">руются    </w:t>
      </w:r>
      <w:r>
        <w:t>│</w:t>
      </w:r>
      <w:r>
        <w:t xml:space="preserve">ются в    </w:t>
      </w:r>
      <w:r>
        <w:t>│</w:t>
      </w:r>
      <w:r>
        <w:t>ются в 1</w:t>
      </w:r>
      <w:r>
        <w:t>│</w:t>
      </w:r>
      <w:r>
        <w:t>клостридии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овощей,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1 г (см3) </w:t>
      </w:r>
      <w:r>
        <w:t>│</w:t>
      </w:r>
      <w:r>
        <w:t xml:space="preserve">г (см3) </w:t>
      </w:r>
      <w:r>
        <w:t>│</w:t>
      </w:r>
      <w:r>
        <w:t xml:space="preserve">не допус-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каются в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1 г (см3),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овощные пюре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неспоро-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(за исключе-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образую-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нием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щие микро-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томатных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организмы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соков и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не допус-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пюре),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каются в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консервиро-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1 г (см3)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ванные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&lt;*1&gt;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3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3 </w:t>
      </w:r>
      <w:r>
        <w:t>│</w:t>
      </w:r>
      <w:r>
        <w:t xml:space="preserve">      2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5 x 10  </w:t>
      </w:r>
      <w:r>
        <w:t>│</w:t>
      </w:r>
      <w:r>
        <w:t xml:space="preserve">Не      </w:t>
      </w:r>
      <w:r>
        <w:t>│</w:t>
      </w:r>
      <w:r>
        <w:t xml:space="preserve">Не        </w:t>
      </w:r>
      <w:r>
        <w:t>│</w:t>
      </w:r>
      <w:r>
        <w:t xml:space="preserve">  2 x 10</w:t>
      </w:r>
      <w:r>
        <w:t xml:space="preserve">  </w:t>
      </w:r>
      <w:r>
        <w:t>│</w:t>
      </w:r>
      <w:r>
        <w:t xml:space="preserve">5 x 10  </w:t>
      </w:r>
      <w:r>
        <w:t>│</w:t>
      </w:r>
      <w:r>
        <w:t xml:space="preserve">Не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>допуска-</w:t>
      </w:r>
      <w:r>
        <w:t>│</w:t>
      </w:r>
      <w:r>
        <w:t xml:space="preserve">допуска-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нормиру-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        </w:t>
      </w:r>
      <w:r>
        <w:t>│</w:t>
      </w:r>
      <w:r>
        <w:t>ются в 1</w:t>
      </w:r>
      <w:r>
        <w:t>│</w:t>
      </w:r>
      <w:r>
        <w:t xml:space="preserve">ются в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ются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фруктов,     </w:t>
      </w:r>
      <w:r>
        <w:t>│</w:t>
      </w:r>
      <w:r>
        <w:t xml:space="preserve">        </w:t>
      </w:r>
      <w:r>
        <w:t>│</w:t>
      </w:r>
      <w:r>
        <w:t xml:space="preserve">г (см3) </w:t>
      </w:r>
      <w:r>
        <w:t>│</w:t>
      </w:r>
      <w:r>
        <w:t>25 г (см3)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кон</w:t>
      </w:r>
      <w:r>
        <w:t xml:space="preserve">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соки из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овощей,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морсы и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фруктовые и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>(или) овощн</w:t>
      </w:r>
      <w:r>
        <w:t>ые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пюре,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быстроза-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мороженные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lastRenderedPageBreak/>
        <w:t>│</w:t>
      </w:r>
      <w:r>
        <w:t xml:space="preserve">Концентри-   </w:t>
      </w:r>
      <w:r>
        <w:t>│</w:t>
      </w:r>
      <w:r>
        <w:t xml:space="preserve">Не      </w:t>
      </w:r>
      <w:r>
        <w:t>│</w:t>
      </w:r>
      <w:r>
        <w:t xml:space="preserve">Не      </w:t>
      </w:r>
      <w:r>
        <w:t>│</w:t>
      </w:r>
      <w:r>
        <w:t xml:space="preserve">Не        </w:t>
      </w:r>
      <w:r>
        <w:t>│</w:t>
      </w:r>
      <w:r>
        <w:t xml:space="preserve">Не        </w:t>
      </w:r>
      <w:r>
        <w:t>│</w:t>
      </w:r>
      <w:r>
        <w:t xml:space="preserve">Не      </w:t>
      </w:r>
      <w:r>
        <w:t>│</w:t>
      </w:r>
      <w:r>
        <w:t xml:space="preserve">Мезофиль-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рованный     </w:t>
      </w:r>
      <w:r>
        <w:t>│</w:t>
      </w:r>
      <w:r>
        <w:t xml:space="preserve">норми-  </w:t>
      </w:r>
      <w:r>
        <w:t>│</w:t>
      </w:r>
      <w:r>
        <w:t>нормиру-</w:t>
      </w:r>
      <w:r>
        <w:t>│</w:t>
      </w:r>
      <w:r>
        <w:t xml:space="preserve">нормиру-  </w:t>
      </w:r>
      <w:r>
        <w:t>│</w:t>
      </w:r>
      <w:r>
        <w:t xml:space="preserve">допуска-  </w:t>
      </w:r>
      <w:r>
        <w:t>│</w:t>
      </w:r>
      <w:r>
        <w:t>допуска-</w:t>
      </w:r>
      <w:r>
        <w:t>│</w:t>
      </w:r>
      <w:r>
        <w:t xml:space="preserve">ные </w:t>
      </w:r>
      <w:r>
        <w:t xml:space="preserve">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томатный     </w:t>
      </w:r>
      <w:r>
        <w:t>│</w:t>
      </w:r>
      <w:r>
        <w:t xml:space="preserve">руются  </w:t>
      </w:r>
      <w:r>
        <w:t>│</w:t>
      </w:r>
      <w:r>
        <w:t xml:space="preserve">ются    </w:t>
      </w:r>
      <w:r>
        <w:t>│</w:t>
      </w:r>
      <w:r>
        <w:t xml:space="preserve">ются      </w:t>
      </w:r>
      <w:r>
        <w:t>│</w:t>
      </w:r>
      <w:r>
        <w:t xml:space="preserve">ются в    </w:t>
      </w:r>
      <w:r>
        <w:t>│</w:t>
      </w:r>
      <w:r>
        <w:t>ются в 1</w:t>
      </w:r>
      <w:r>
        <w:t>│</w:t>
      </w:r>
      <w:r>
        <w:t>клостридии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сок,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1 г (см3) </w:t>
      </w:r>
      <w:r>
        <w:t>│</w:t>
      </w:r>
      <w:r>
        <w:t xml:space="preserve">г (см3) </w:t>
      </w:r>
      <w:r>
        <w:t>│</w:t>
      </w:r>
      <w:r>
        <w:t xml:space="preserve">не допус-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&lt;*2&gt;    </w:t>
      </w:r>
      <w:r>
        <w:t>│</w:t>
      </w:r>
      <w:r>
        <w:t xml:space="preserve">каются в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рованное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1 г (см3),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томатное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молочно-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пюре,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кислые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концентри-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микроор-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рованная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ганизмы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томатная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не  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паста с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допуска-</w:t>
      </w:r>
      <w:r>
        <w:t xml:space="preserve">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содержанием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ются в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растворимых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1 г (см3),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сухих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неспорооб-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веществ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разующие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более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микроорга-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чем 12%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низмы не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допуска-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ются в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1 г (см3)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&lt;*1&gt;      </w:t>
      </w:r>
      <w:r>
        <w:t>│</w:t>
      </w:r>
    </w:p>
    <w:p w:rsidR="00000000" w:rsidRDefault="00B1665C">
      <w:pPr>
        <w:pStyle w:val="ConsPlusNonformat"/>
        <w:widowControl/>
        <w:jc w:val="both"/>
      </w:pPr>
      <w:r>
        <w:t>└───</w:t>
      </w:r>
      <w:r>
        <w:t>──────────┴────────┴────────┴──────────┴──────────┴────────┴──────────┘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Для соковой продукции из фруктов и (или) овощей, продажа которой осуществляется в розничной торговле.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Допустимое число плесеней по Говарду н</w:t>
      </w:r>
      <w:r>
        <w:t>е более чем 40% полей зрения.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B1665C">
      <w:pPr>
        <w:pStyle w:val="ConsPlusNormal"/>
        <w:widowControl/>
        <w:ind w:firstLine="0"/>
        <w:jc w:val="right"/>
      </w:pPr>
      <w:r>
        <w:t>к Федеральному закону</w:t>
      </w:r>
    </w:p>
    <w:p w:rsidR="00000000" w:rsidRDefault="00B1665C">
      <w:pPr>
        <w:pStyle w:val="ConsPlusNormal"/>
        <w:widowControl/>
        <w:ind w:firstLine="0"/>
        <w:jc w:val="right"/>
      </w:pPr>
      <w:r>
        <w:t>"Технический регламент на соковую</w:t>
      </w:r>
    </w:p>
    <w:p w:rsidR="00000000" w:rsidRDefault="00B1665C">
      <w:pPr>
        <w:pStyle w:val="ConsPlusNormal"/>
        <w:widowControl/>
        <w:ind w:firstLine="0"/>
        <w:jc w:val="right"/>
      </w:pPr>
      <w:r>
        <w:t>продукцию из фруктов и овощей"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t>ФРУКТЫ И ОВОЩИ,</w:t>
      </w:r>
    </w:p>
    <w:p w:rsidR="00000000" w:rsidRDefault="00B1665C">
      <w:pPr>
        <w:pStyle w:val="ConsPlusNormal"/>
        <w:widowControl/>
        <w:ind w:firstLine="0"/>
        <w:jc w:val="center"/>
      </w:pPr>
      <w:r>
        <w:t>ИСПОЛЬЗУЕМЫЕ ДЛЯ ПРОИЗВОДСТВА СОКОВОЙ ПРОДУКЦИИ.</w:t>
      </w:r>
    </w:p>
    <w:p w:rsidR="00000000" w:rsidRDefault="00B1665C">
      <w:pPr>
        <w:pStyle w:val="ConsPlusNormal"/>
        <w:widowControl/>
        <w:ind w:firstLine="0"/>
        <w:jc w:val="center"/>
      </w:pPr>
      <w:r>
        <w:t>ТРЕБОВАНИЯ К СОДЕРЖАНИЮ РАСТВОРИМЫХ СУХИХ ВЕЩЕСТВ</w:t>
      </w:r>
    </w:p>
    <w:p w:rsidR="00000000" w:rsidRDefault="00B1665C">
      <w:pPr>
        <w:pStyle w:val="ConsPlusNormal"/>
        <w:widowControl/>
        <w:ind w:firstLine="0"/>
        <w:jc w:val="center"/>
      </w:pPr>
      <w:r>
        <w:t>В ВОССТАНОВЛЕННЫХ СОКАХ И ВО ФРУКТОВЫХ ПЮРЕ ИЛИ В ОВОЩНЫХ</w:t>
      </w:r>
    </w:p>
    <w:p w:rsidR="00000000" w:rsidRDefault="00B1665C">
      <w:pPr>
        <w:pStyle w:val="ConsPlusNormal"/>
        <w:widowControl/>
        <w:ind w:firstLine="0"/>
        <w:jc w:val="center"/>
      </w:pPr>
      <w:r>
        <w:t>ПЮРЕ. ОБЪЕМНАЯ ДОЛЯ СОКА ИЗ ФРУКТОВ ЛИБО СОКА ИЗ ОВОЩЕЙ,</w:t>
      </w:r>
    </w:p>
    <w:p w:rsidR="00000000" w:rsidRDefault="00B1665C">
      <w:pPr>
        <w:pStyle w:val="ConsPlusNormal"/>
        <w:widowControl/>
        <w:ind w:firstLine="0"/>
        <w:jc w:val="center"/>
      </w:pPr>
      <w:r>
        <w:t>ИЛИ ФРУКТОВОГО ПЮРЕ, ИЛИ ОВОЩНОГО ПЮРЕ ВО ФРУКТОВЫХ</w:t>
      </w:r>
    </w:p>
    <w:p w:rsidR="00000000" w:rsidRDefault="00B1665C">
      <w:pPr>
        <w:pStyle w:val="ConsPlusNormal"/>
        <w:widowControl/>
        <w:ind w:firstLine="0"/>
        <w:jc w:val="center"/>
      </w:pPr>
      <w:r>
        <w:t>И (ИЛИ) В ОВОЩНЫХ НЕКТАРАХ</w:t>
      </w:r>
    </w:p>
    <w:p w:rsidR="00000000" w:rsidRDefault="00B1665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2430"/>
        <w:gridCol w:w="1215"/>
        <w:gridCol w:w="121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Наименования </w:t>
            </w:r>
            <w:r>
              <w:br/>
              <w:t xml:space="preserve">фруктов и  </w:t>
            </w:r>
            <w:r>
              <w:br/>
              <w:t xml:space="preserve">овощей    </w:t>
            </w:r>
            <w:r>
              <w:br/>
              <w:t xml:space="preserve">на русском  </w:t>
            </w:r>
            <w:r>
              <w:br/>
              <w:t xml:space="preserve">языке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Н</w:t>
            </w:r>
            <w:r>
              <w:t>аименования</w:t>
            </w:r>
            <w:r>
              <w:br/>
              <w:t xml:space="preserve">фруктов и  </w:t>
            </w:r>
            <w:r>
              <w:br/>
              <w:t xml:space="preserve">овощей на  </w:t>
            </w:r>
            <w:r>
              <w:br/>
              <w:t xml:space="preserve">английском </w:t>
            </w:r>
            <w:r>
              <w:br/>
              <w:t xml:space="preserve">языке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Наименования   </w:t>
            </w:r>
            <w:r>
              <w:br/>
              <w:t xml:space="preserve">фруктов и    </w:t>
            </w:r>
            <w:r>
              <w:br/>
              <w:t xml:space="preserve">овощей на    </w:t>
            </w:r>
            <w:r>
              <w:br/>
              <w:t xml:space="preserve">латинском языке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Мини-   </w:t>
            </w:r>
            <w:r>
              <w:br/>
              <w:t xml:space="preserve">мальное </w:t>
            </w:r>
            <w:r>
              <w:br/>
              <w:t xml:space="preserve">содер-  </w:t>
            </w:r>
            <w:r>
              <w:br/>
              <w:t xml:space="preserve">жание   </w:t>
            </w:r>
            <w:r>
              <w:br/>
              <w:t xml:space="preserve">раство- </w:t>
            </w:r>
            <w:r>
              <w:br/>
              <w:t xml:space="preserve">римых   </w:t>
            </w:r>
            <w:r>
              <w:br/>
              <w:t xml:space="preserve">сухих   </w:t>
            </w:r>
            <w:r>
              <w:br/>
              <w:t xml:space="preserve">веществ </w:t>
            </w:r>
            <w:r>
              <w:br/>
              <w:t xml:space="preserve">в вос-  </w:t>
            </w:r>
            <w:r>
              <w:br/>
              <w:t xml:space="preserve">станов- </w:t>
            </w:r>
            <w:r>
              <w:br/>
              <w:t xml:space="preserve">ленных  </w:t>
            </w:r>
            <w:r>
              <w:br/>
              <w:t xml:space="preserve">соках и </w:t>
            </w:r>
            <w:r>
              <w:br/>
              <w:t xml:space="preserve">во      </w:t>
            </w:r>
            <w:r>
              <w:br/>
              <w:t xml:space="preserve">фрукто- </w:t>
            </w:r>
            <w:r>
              <w:br/>
              <w:t>вых пюре</w:t>
            </w:r>
            <w:r>
              <w:br/>
              <w:t>или</w:t>
            </w:r>
            <w:r>
              <w:t xml:space="preserve"> в   </w:t>
            </w:r>
            <w:r>
              <w:br/>
              <w:t xml:space="preserve">овощных </w:t>
            </w:r>
            <w:r>
              <w:br/>
              <w:t xml:space="preserve">пюре    </w:t>
            </w:r>
            <w:r>
              <w:br/>
              <w:t xml:space="preserve">&lt;*1&gt;,   </w:t>
            </w:r>
            <w:r>
              <w:br/>
              <w:t xml:space="preserve">&lt;*2&gt;   </w:t>
            </w:r>
            <w:r>
              <w:br/>
              <w:t xml:space="preserve">(% при  </w:t>
            </w:r>
            <w:r>
              <w:br/>
              <w:t xml:space="preserve">20 °C)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Мини-   </w:t>
            </w:r>
            <w:r>
              <w:br/>
              <w:t xml:space="preserve">мальное </w:t>
            </w:r>
            <w:r>
              <w:br/>
              <w:t xml:space="preserve">содер-  </w:t>
            </w:r>
            <w:r>
              <w:br/>
              <w:t xml:space="preserve">жание   </w:t>
            </w:r>
            <w:r>
              <w:br/>
              <w:t xml:space="preserve">раство- </w:t>
            </w:r>
            <w:r>
              <w:br/>
              <w:t xml:space="preserve">римых   </w:t>
            </w:r>
            <w:r>
              <w:br/>
              <w:t xml:space="preserve">сухих   </w:t>
            </w:r>
            <w:r>
              <w:br/>
              <w:t xml:space="preserve">веществ </w:t>
            </w:r>
            <w:r>
              <w:br/>
              <w:t xml:space="preserve">в соках </w:t>
            </w:r>
            <w:r>
              <w:br/>
              <w:t xml:space="preserve">прямого </w:t>
            </w:r>
            <w:r>
              <w:br/>
              <w:t xml:space="preserve">отжима  </w:t>
            </w:r>
            <w:r>
              <w:br/>
              <w:t xml:space="preserve">и во    </w:t>
            </w:r>
            <w:r>
              <w:br/>
              <w:t xml:space="preserve">фрукто- </w:t>
            </w:r>
            <w:r>
              <w:br/>
              <w:t>вых пюре</w:t>
            </w:r>
            <w:r>
              <w:br/>
              <w:t xml:space="preserve">и в     </w:t>
            </w:r>
            <w:r>
              <w:br/>
              <w:t xml:space="preserve">овощных </w:t>
            </w:r>
            <w:r>
              <w:br/>
              <w:t xml:space="preserve">пюре    </w:t>
            </w:r>
            <w:r>
              <w:br/>
              <w:t xml:space="preserve">&lt;*3&gt;,   </w:t>
            </w:r>
            <w:r>
              <w:br/>
              <w:t xml:space="preserve">&lt;*4&gt;,   </w:t>
            </w:r>
            <w:r>
              <w:br/>
              <w:t xml:space="preserve">&lt;*5&gt;    </w:t>
            </w:r>
            <w:r>
              <w:br/>
              <w:t xml:space="preserve">(% при  </w:t>
            </w:r>
            <w:r>
              <w:br/>
              <w:t xml:space="preserve">20 °C)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Мини-     </w:t>
            </w:r>
            <w:r>
              <w:br/>
              <w:t xml:space="preserve">мальная   </w:t>
            </w:r>
            <w:r>
              <w:br/>
              <w:t xml:space="preserve">объемная  </w:t>
            </w:r>
            <w:r>
              <w:br/>
              <w:t>доля сока,</w:t>
            </w:r>
            <w:r>
              <w:br/>
              <w:t xml:space="preserve">или       </w:t>
            </w:r>
            <w:r>
              <w:br/>
              <w:t xml:space="preserve">фрукто-   </w:t>
            </w:r>
            <w:r>
              <w:br/>
              <w:t>вого пюре,</w:t>
            </w:r>
            <w:r>
              <w:br/>
              <w:t xml:space="preserve">или       </w:t>
            </w:r>
            <w:r>
              <w:br/>
              <w:t xml:space="preserve">овощного  </w:t>
            </w:r>
            <w:r>
              <w:br/>
              <w:t xml:space="preserve">пюре      </w:t>
            </w:r>
            <w:r>
              <w:br/>
              <w:t>во фрукто-</w:t>
            </w:r>
            <w:r>
              <w:br/>
              <w:t xml:space="preserve">вых и     </w:t>
            </w:r>
            <w:r>
              <w:br/>
              <w:t xml:space="preserve">(или) в   </w:t>
            </w:r>
            <w:r>
              <w:br/>
              <w:t xml:space="preserve">овощных   </w:t>
            </w:r>
            <w:r>
              <w:br/>
              <w:t xml:space="preserve">нектарах  </w:t>
            </w:r>
            <w:r>
              <w:br/>
              <w:t xml:space="preserve">(%)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Абрикос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Apricot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armeniaca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Айва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Quince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Cydonnia oblonga </w:t>
            </w:r>
            <w:r>
              <w:br/>
              <w:t xml:space="preserve">Mill.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Акай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Acai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Eyterpe Oleracea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Алыча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Cherry   </w:t>
            </w:r>
            <w:r>
              <w:br/>
              <w:t xml:space="preserve">Plum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    </w:t>
            </w:r>
            <w:r>
              <w:br/>
              <w:t xml:space="preserve">ceracifera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Ананас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Pineapple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Ananas comosus  </w:t>
            </w:r>
            <w:r>
              <w:br/>
              <w:t xml:space="preserve">(L.) Merrill   </w:t>
            </w:r>
            <w:r>
              <w:br/>
              <w:t>Ananas sativis L.</w:t>
            </w:r>
            <w:r>
              <w:br/>
              <w:t xml:space="preserve">Schult. f.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12,8</w:t>
            </w:r>
            <w:r>
              <w:br/>
              <w:t>&lt;*6&gt;,</w:t>
            </w:r>
            <w:r>
              <w:br/>
              <w:t xml:space="preserve">&lt;*8&gt;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  <w:r>
              <w:br/>
              <w:t>&lt;*6&gt;,</w:t>
            </w:r>
            <w:r>
              <w:br/>
              <w:t>&lt;*8&gt;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Аннона    </w:t>
            </w:r>
            <w:r>
              <w:br/>
              <w:t xml:space="preserve">колючая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Soursop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Annona muricata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14,5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Аннона    </w:t>
            </w:r>
            <w:r>
              <w:br/>
              <w:t xml:space="preserve">чешуйчатая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Sugar Apple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Annona squamosa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14,5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Апельсин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Orange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Citrus      </w:t>
            </w:r>
            <w:r>
              <w:br/>
              <w:t xml:space="preserve">sinensis (L.)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  <w:r>
              <w:br/>
              <w:t>&lt;*6&gt;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  <w:r>
              <w:br/>
              <w:t>&lt;*6&gt;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Апельсин   </w:t>
            </w:r>
            <w:r>
              <w:br/>
              <w:t xml:space="preserve">красный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Red (blood) </w:t>
            </w:r>
            <w:r>
              <w:br/>
              <w:t xml:space="preserve">orange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Citrus      </w:t>
            </w:r>
            <w:r>
              <w:br/>
              <w:t xml:space="preserve">sinensis (L.)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Арбуз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Water Melon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Citrullus    </w:t>
            </w:r>
            <w:r>
              <w:br/>
              <w:t xml:space="preserve">lanatus (Thunb.) </w:t>
            </w:r>
            <w:r>
              <w:br/>
              <w:t xml:space="preserve">Matsum. &amp; Nakai  </w:t>
            </w:r>
            <w:r>
              <w:br/>
            </w:r>
            <w:r>
              <w:t xml:space="preserve">var. Lanatus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Ацерола      </w:t>
            </w:r>
            <w:r>
              <w:br/>
              <w:t xml:space="preserve">("Западно-   </w:t>
            </w:r>
            <w:r>
              <w:br/>
              <w:t xml:space="preserve">индийская    </w:t>
            </w:r>
            <w:r>
              <w:br/>
              <w:t xml:space="preserve">вишня",      </w:t>
            </w:r>
            <w:r>
              <w:br/>
              <w:t>"Барбадосская</w:t>
            </w:r>
            <w:r>
              <w:br/>
              <w:t xml:space="preserve">вишня")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Acerola   </w:t>
            </w:r>
            <w:r>
              <w:br/>
              <w:t xml:space="preserve">(West    </w:t>
            </w:r>
            <w:r>
              <w:br/>
              <w:t xml:space="preserve">Indian   </w:t>
            </w:r>
            <w:r>
              <w:br/>
              <w:t xml:space="preserve">Cherry)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Malpighia spp. </w:t>
            </w:r>
            <w:r>
              <w:br/>
              <w:t xml:space="preserve">(Moc. &amp; Sesse)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Банан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Banana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Musa species,  </w:t>
            </w:r>
            <w:r>
              <w:br/>
              <w:t xml:space="preserve">including    </w:t>
            </w:r>
            <w:r>
              <w:br/>
            </w:r>
            <w:r>
              <w:t xml:space="preserve">M. acuminata and </w:t>
            </w:r>
            <w:r>
              <w:br/>
              <w:t xml:space="preserve">M. paradisiaca  </w:t>
            </w:r>
            <w:r>
              <w:br/>
              <w:t xml:space="preserve">but excluding  </w:t>
            </w:r>
            <w:r>
              <w:br/>
              <w:t xml:space="preserve">other plantains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Барбарис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Barberry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Berberis     </w:t>
            </w:r>
            <w:r>
              <w:br/>
              <w:t xml:space="preserve">vilgaris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Бойзенова   </w:t>
            </w:r>
            <w:r>
              <w:br/>
              <w:t xml:space="preserve">ягода     </w:t>
            </w:r>
            <w:r>
              <w:br/>
              <w:t xml:space="preserve">(гибрид     </w:t>
            </w:r>
            <w:r>
              <w:br/>
              <w:t xml:space="preserve">янгберри и  </w:t>
            </w:r>
            <w:r>
              <w:br/>
              <w:t xml:space="preserve">малины)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Boysen-   </w:t>
            </w:r>
            <w:r>
              <w:br/>
              <w:t xml:space="preserve">berry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ursinus  </w:t>
            </w:r>
            <w:r>
              <w:br/>
            </w:r>
            <w:r>
              <w:t>Cham. &amp; Schltdl.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Брусника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Lingonberry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Vaccinium vitis- </w:t>
            </w:r>
            <w:r>
              <w:br/>
              <w:t xml:space="preserve">idaea L.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Бузина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Elderberry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Sambucus nigra  </w:t>
            </w:r>
            <w:r>
              <w:br/>
              <w:t xml:space="preserve">L. Sambucus   </w:t>
            </w:r>
            <w:r>
              <w:br/>
              <w:t xml:space="preserve">canadensis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Виноград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Grape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Vitis     </w:t>
            </w:r>
            <w:r>
              <w:br/>
              <w:t xml:space="preserve">Vinifera L. or </w:t>
            </w:r>
            <w:r>
              <w:br/>
              <w:t xml:space="preserve">hybrids thereof </w:t>
            </w:r>
            <w:r>
              <w:br/>
              <w:t>Vitis Labrusca or</w:t>
            </w:r>
            <w:r>
              <w:br/>
              <w:t xml:space="preserve">hybrids thereof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15,9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Вишня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Sour cherry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     </w:t>
            </w:r>
            <w:r>
              <w:br/>
              <w:t xml:space="preserve">cerasus L.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Вишня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Stonesbaer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     </w:t>
            </w:r>
            <w:r>
              <w:br/>
              <w:t xml:space="preserve">cerasus L. Cv. </w:t>
            </w:r>
            <w:r>
              <w:br/>
              <w:t xml:space="preserve">Stevnsbaer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Вишня    </w:t>
            </w:r>
            <w:r>
              <w:br/>
              <w:t xml:space="preserve">суринамская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Suriname  </w:t>
            </w:r>
            <w:r>
              <w:br/>
              <w:t xml:space="preserve">cherry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Eugenia uniflora </w:t>
            </w:r>
            <w:r>
              <w:br/>
              <w:t xml:space="preserve">Rich.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Вороника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Crowberry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Empetrum nigrum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Генипап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Genipap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Genipa americana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Голубика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Blueberry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Vaccinium    </w:t>
            </w:r>
            <w:r>
              <w:br/>
              <w:t xml:space="preserve">uliginosum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Гранат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Pomegranate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Punica granatum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Грейпфрут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Grapefruit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Citrus paradisi </w:t>
            </w:r>
            <w:r>
              <w:br/>
              <w:t xml:space="preserve">Macfad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  <w:r>
              <w:br/>
              <w:t xml:space="preserve">&lt;*6&gt;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9,5</w:t>
            </w:r>
            <w:r>
              <w:br/>
              <w:t>&lt;*6&gt;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Грейпфрут  </w:t>
            </w:r>
            <w:r>
              <w:br/>
              <w:t xml:space="preserve">"Свити"   </w:t>
            </w:r>
            <w:r>
              <w:br/>
              <w:t xml:space="preserve">(гибрид),  </w:t>
            </w:r>
            <w:r>
              <w:br/>
              <w:t xml:space="preserve">Помело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Sweetie   </w:t>
            </w:r>
            <w:r>
              <w:br/>
              <w:t xml:space="preserve">grapefruit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Citrus paradisi,</w:t>
            </w:r>
            <w:r>
              <w:br/>
              <w:t xml:space="preserve">Citrus grandis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Груша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Pear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Pyrus communis 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Гуава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Guava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Psidium guajava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Гуава ягодная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Guavaberry,</w:t>
            </w:r>
            <w:r>
              <w:br/>
              <w:t xml:space="preserve">Birchberry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Eugenia syringе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Дыня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Melon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Cucumis     </w:t>
            </w:r>
            <w:r>
              <w:br/>
              <w:t xml:space="preserve">melo L.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Дыня зимняя,</w:t>
            </w:r>
            <w:r>
              <w:br/>
              <w:t xml:space="preserve">Кассаба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Casaba Melon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Cucumis melo L. </w:t>
            </w:r>
            <w:r>
              <w:br/>
              <w:t xml:space="preserve">subsp. melo var. </w:t>
            </w:r>
            <w:r>
              <w:br/>
              <w:t>inodorus H. Jacq.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Дыня белая   </w:t>
            </w:r>
            <w:r>
              <w:br/>
              <w:t xml:space="preserve">мускатная,   </w:t>
            </w:r>
            <w:r>
              <w:br/>
              <w:t xml:space="preserve">Дыня зимняя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Honeydew  </w:t>
            </w:r>
            <w:r>
              <w:br/>
              <w:t xml:space="preserve">Melon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Cucumis melo L. </w:t>
            </w:r>
            <w:r>
              <w:br/>
              <w:t xml:space="preserve">subsp. melo var. </w:t>
            </w:r>
            <w:r>
              <w:br/>
              <w:t xml:space="preserve">inodorus H.   </w:t>
            </w:r>
            <w:r>
              <w:br/>
              <w:t xml:space="preserve">Jacq.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Ежевика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Blackberry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fruitcosus </w:t>
            </w:r>
            <w:r>
              <w:br/>
              <w:t xml:space="preserve">L.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Ежевика   </w:t>
            </w:r>
            <w:r>
              <w:br/>
              <w:t xml:space="preserve">сизая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Dewberry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hispidus  </w:t>
            </w:r>
            <w:r>
              <w:br/>
              <w:t xml:space="preserve">(в Северной  </w:t>
            </w:r>
            <w:r>
              <w:br/>
              <w:t xml:space="preserve">Америке), R.   </w:t>
            </w:r>
            <w:r>
              <w:br/>
              <w:t xml:space="preserve">caesius     </w:t>
            </w:r>
            <w:r>
              <w:br/>
              <w:t xml:space="preserve">(в Европе)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Желтый    </w:t>
            </w:r>
            <w:r>
              <w:br/>
              <w:t xml:space="preserve">момбин,   </w:t>
            </w:r>
            <w:r>
              <w:br/>
              <w:t xml:space="preserve">Кариока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'    </w:t>
            </w:r>
            <w:r>
              <w:br/>
              <w:t xml:space="preserve">Caja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Spondia      </w:t>
            </w:r>
            <w:r>
              <w:br/>
            </w:r>
            <w:r>
              <w:t xml:space="preserve">lutea L.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Земляника    </w:t>
            </w:r>
            <w:r>
              <w:br/>
              <w:t xml:space="preserve">(дикорасту-  </w:t>
            </w:r>
            <w:r>
              <w:br/>
              <w:t xml:space="preserve">щая)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Wild    </w:t>
            </w:r>
            <w:r>
              <w:br/>
              <w:t xml:space="preserve">strawberry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Fragaria     </w:t>
            </w:r>
            <w:r>
              <w:br/>
              <w:t xml:space="preserve">vesca L.,    </w:t>
            </w:r>
            <w:r>
              <w:br/>
              <w:t xml:space="preserve">Fragaria viridis </w:t>
            </w:r>
            <w:r>
              <w:br/>
              <w:t xml:space="preserve">(colina)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Инжир    </w:t>
            </w:r>
            <w:r>
              <w:br/>
              <w:t xml:space="preserve">(фига)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Fig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Ficus carica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Кабачок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Marrow   </w:t>
            </w:r>
            <w:r>
              <w:br/>
              <w:t>(Squ</w:t>
            </w:r>
            <w:r>
              <w:t xml:space="preserve">ash)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Cucurbita pepo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Каинито,  </w:t>
            </w:r>
            <w:r>
              <w:br/>
              <w:t xml:space="preserve">Яблоко    </w:t>
            </w:r>
            <w:r>
              <w:br/>
              <w:t xml:space="preserve">звездчатое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Star Apple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Chrysophyllum  </w:t>
            </w:r>
            <w:r>
              <w:br/>
              <w:t xml:space="preserve">cainito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Какао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Cocoa pulp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Theobroma cacao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Кактус    </w:t>
            </w:r>
            <w:r>
              <w:br/>
              <w:t xml:space="preserve">фруктовый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Cactus   </w:t>
            </w:r>
            <w:r>
              <w:br/>
              <w:t xml:space="preserve">fruit    </w:t>
            </w:r>
            <w:r>
              <w:br/>
              <w:t xml:space="preserve">(Prickly  </w:t>
            </w:r>
            <w:r>
              <w:br/>
            </w:r>
            <w:r>
              <w:t xml:space="preserve">pear)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Opuntia ficus - </w:t>
            </w:r>
            <w:r>
              <w:br/>
              <w:t xml:space="preserve">indica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Калина    </w:t>
            </w:r>
            <w:r>
              <w:br/>
              <w:t xml:space="preserve">обыкновенная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High    </w:t>
            </w:r>
            <w:r>
              <w:br/>
              <w:t xml:space="preserve">cranberry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Viburnum opulus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Капуста   </w:t>
            </w:r>
            <w:r>
              <w:br/>
              <w:t xml:space="preserve">белокочанная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Round-   </w:t>
            </w:r>
            <w:r>
              <w:br/>
              <w:t xml:space="preserve">headed   </w:t>
            </w:r>
            <w:r>
              <w:br/>
              <w:t xml:space="preserve">cabbage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Brassica     </w:t>
            </w:r>
            <w:r>
              <w:br/>
              <w:t xml:space="preserve">oleraceae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Карамбола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Starfruit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Averrhoa     </w:t>
            </w:r>
            <w:r>
              <w:br/>
              <w:t xml:space="preserve">carambola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Картофель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Potato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Solanum     </w:t>
            </w:r>
            <w:r>
              <w:br/>
              <w:t xml:space="preserve">tuberosum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Киви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Kiwi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Actinidia deli-  </w:t>
            </w:r>
            <w:r>
              <w:br/>
              <w:t xml:space="preserve">ciosa (A. Chev.) </w:t>
            </w:r>
            <w:r>
              <w:br/>
              <w:t xml:space="preserve">C.F. Liang &amp;   </w:t>
            </w:r>
            <w:r>
              <w:br/>
              <w:t xml:space="preserve">A.R. Fergoson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Кизил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Cornel   </w:t>
            </w:r>
            <w:r>
              <w:br/>
            </w:r>
            <w:r>
              <w:t xml:space="preserve">(Cornelian </w:t>
            </w:r>
            <w:r>
              <w:br/>
              <w:t xml:space="preserve">cherries)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Cornus mas.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Клубника   </w:t>
            </w:r>
            <w:r>
              <w:br/>
              <w:t xml:space="preserve">(земляника  </w:t>
            </w:r>
            <w:r>
              <w:br/>
              <w:t xml:space="preserve">садовая)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Strawberry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Fragaria     </w:t>
            </w:r>
            <w:r>
              <w:br/>
              <w:t xml:space="preserve">ananassa     </w:t>
            </w:r>
            <w:r>
              <w:br/>
              <w:t xml:space="preserve">Duchense     </w:t>
            </w:r>
            <w:r>
              <w:br/>
              <w:t xml:space="preserve">(Fragaria    </w:t>
            </w:r>
            <w:r>
              <w:br/>
              <w:t xml:space="preserve">chiloensis    </w:t>
            </w:r>
            <w:r>
              <w:br/>
              <w:t xml:space="preserve">Duchense     </w:t>
            </w:r>
            <w:r>
              <w:br/>
              <w:t xml:space="preserve">Fragaria     </w:t>
            </w:r>
            <w:r>
              <w:br/>
              <w:t xml:space="preserve">virginiana    </w:t>
            </w:r>
            <w:r>
              <w:br/>
              <w:t xml:space="preserve">Duchense)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Клюква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Cranberry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Vaccinium    </w:t>
            </w:r>
            <w:r>
              <w:br/>
              <w:t xml:space="preserve">macrocarpon   </w:t>
            </w:r>
            <w:r>
              <w:br/>
              <w:t xml:space="preserve">Aiton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Клюква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Cranberry  </w:t>
            </w:r>
            <w:r>
              <w:br/>
              <w:t xml:space="preserve">(Marshwort)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Vaccinium    </w:t>
            </w:r>
            <w:r>
              <w:br/>
              <w:t xml:space="preserve">oxycoccus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Кокосовый  </w:t>
            </w:r>
            <w:r>
              <w:br/>
              <w:t xml:space="preserve">орех &lt;*7&gt;  </w:t>
            </w:r>
            <w:r>
              <w:br/>
              <w:t xml:space="preserve">(кокосовая  </w:t>
            </w:r>
            <w:r>
              <w:br/>
              <w:t xml:space="preserve">вода)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Coconut   </w:t>
            </w:r>
            <w:r>
              <w:br/>
              <w:t xml:space="preserve">water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Cocos      </w:t>
            </w:r>
            <w:r>
              <w:br/>
              <w:t xml:space="preserve">nucifera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Крыжовник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Gooseberry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Ribes      </w:t>
            </w:r>
            <w:r>
              <w:br/>
              <w:t xml:space="preserve">uva-crispa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Крыжовник  </w:t>
            </w:r>
            <w:r>
              <w:br/>
              <w:t xml:space="preserve">белый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White    </w:t>
            </w:r>
            <w:r>
              <w:br/>
              <w:t xml:space="preserve">Gooseberry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Ribes uva-crispa</w:t>
            </w:r>
            <w:r>
              <w:br/>
              <w:t xml:space="preserve">L.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Крыжовник  </w:t>
            </w:r>
            <w:r>
              <w:br/>
              <w:t xml:space="preserve">красный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Red     </w:t>
            </w:r>
            <w:r>
              <w:br/>
              <w:t xml:space="preserve">Gooseberry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Ribes uva-crispa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Кукуруза   </w:t>
            </w:r>
            <w:r>
              <w:br/>
            </w:r>
            <w:r>
              <w:t xml:space="preserve">сахарная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Sweet corn </w:t>
            </w:r>
            <w:r>
              <w:br/>
              <w:t xml:space="preserve">Maize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Zea mays     </w:t>
            </w:r>
            <w:r>
              <w:br/>
              <w:t xml:space="preserve">Linnaeus var.  </w:t>
            </w:r>
            <w:r>
              <w:br/>
              <w:t xml:space="preserve">saccharata    </w:t>
            </w:r>
            <w:r>
              <w:br/>
              <w:t xml:space="preserve">(Sturtevant)   </w:t>
            </w:r>
            <w:r>
              <w:br/>
              <w:t xml:space="preserve">L.H. Bailey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Кумкват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Kumquat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Fortunella    </w:t>
            </w:r>
            <w:r>
              <w:br/>
              <w:t xml:space="preserve">Swingle spp.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Купуасу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Cupuacu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Theobroma    </w:t>
            </w:r>
            <w:r>
              <w:br/>
              <w:t xml:space="preserve">grandiflorum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Лайм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Lime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Citrus      </w:t>
            </w:r>
            <w:r>
              <w:br/>
              <w:t xml:space="preserve">aurantifolia   </w:t>
            </w:r>
            <w:r>
              <w:br/>
              <w:t xml:space="preserve">(Christm.)    </w:t>
            </w:r>
            <w:r>
              <w:br/>
              <w:t xml:space="preserve">(swingle)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8,0</w:t>
            </w:r>
            <w:r>
              <w:br/>
              <w:t>&lt;*6&gt;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Лимон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Lemon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Citrus limon (L.)</w:t>
            </w:r>
            <w:r>
              <w:br/>
              <w:t xml:space="preserve">Burm. f. Citrus </w:t>
            </w:r>
            <w:r>
              <w:br/>
              <w:t xml:space="preserve">limonum Rissa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8,0</w:t>
            </w:r>
            <w:r>
              <w:br/>
              <w:t>&lt;*6&gt;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7,0</w:t>
            </w:r>
            <w:r>
              <w:br/>
              <w:t>&lt;*6&gt;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Лимонник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Schizandra </w:t>
            </w:r>
            <w:r>
              <w:br/>
              <w:t xml:space="preserve">(Magnolia- </w:t>
            </w:r>
            <w:r>
              <w:br/>
              <w:t xml:space="preserve">vine)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Schisandra    </w:t>
            </w:r>
            <w:r>
              <w:br/>
              <w:t xml:space="preserve">chinensis    </w:t>
            </w:r>
            <w:r>
              <w:br/>
              <w:t xml:space="preserve">(Turcz.) Baill.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Личи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Litchi,  </w:t>
            </w:r>
            <w:r>
              <w:br/>
              <w:t xml:space="preserve">Lychee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Litchi chinensis </w:t>
            </w:r>
            <w:r>
              <w:br/>
              <w:t xml:space="preserve">Sonn.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Логанова   </w:t>
            </w:r>
            <w:r>
              <w:br/>
              <w:t xml:space="preserve">ягода    </w:t>
            </w:r>
            <w:r>
              <w:br/>
              <w:t xml:space="preserve">(гибрид    </w:t>
            </w:r>
            <w:r>
              <w:br/>
              <w:t xml:space="preserve">малины    </w:t>
            </w:r>
            <w:r>
              <w:br/>
              <w:t xml:space="preserve">и ежевики)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Loganberry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     </w:t>
            </w:r>
            <w:r>
              <w:br/>
              <w:t xml:space="preserve">loganobaccus L. </w:t>
            </w:r>
            <w:r>
              <w:br/>
              <w:t xml:space="preserve">H. Bailey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Луло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Lulo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Solanum     </w:t>
            </w:r>
            <w:r>
              <w:br/>
              <w:t xml:space="preserve">quitoense Lam.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Малина    </w:t>
            </w:r>
            <w:r>
              <w:br/>
              <w:t xml:space="preserve">красная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Red     </w:t>
            </w:r>
            <w:r>
              <w:br/>
              <w:t xml:space="preserve">Raspberry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idaeus L. </w:t>
            </w:r>
            <w:r>
              <w:br/>
              <w:t xml:space="preserve">Rubus      </w:t>
            </w:r>
            <w:r>
              <w:br/>
              <w:t xml:space="preserve">strigosus Michx.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Малина    </w:t>
            </w:r>
            <w:r>
              <w:br/>
              <w:t xml:space="preserve">ежевико-  </w:t>
            </w:r>
            <w:r>
              <w:br/>
              <w:t xml:space="preserve">образная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Black    </w:t>
            </w:r>
            <w:r>
              <w:br/>
              <w:t xml:space="preserve">Raspberry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     </w:t>
            </w:r>
            <w:r>
              <w:br/>
            </w:r>
            <w:r>
              <w:t xml:space="preserve">occidentalis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Маммея   </w:t>
            </w:r>
            <w:r>
              <w:br/>
              <w:t>американская,</w:t>
            </w:r>
            <w:r>
              <w:br/>
              <w:t xml:space="preserve">"Американ- </w:t>
            </w:r>
            <w:r>
              <w:br/>
              <w:t>ский абрикос"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Mammee   </w:t>
            </w:r>
            <w:r>
              <w:br/>
              <w:t xml:space="preserve">apple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Mammea     </w:t>
            </w:r>
            <w:r>
              <w:br/>
              <w:t xml:space="preserve">americana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Манго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Mango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Mangifera indica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Мандарин   </w:t>
            </w:r>
            <w:r>
              <w:br/>
              <w:t xml:space="preserve">(танжерин)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Mandarine  </w:t>
            </w:r>
            <w:r>
              <w:br/>
            </w:r>
            <w:r>
              <w:t xml:space="preserve">(tangerine)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Citrus      </w:t>
            </w:r>
            <w:r>
              <w:br/>
              <w:t xml:space="preserve">reticulata    </w:t>
            </w:r>
            <w:r>
              <w:br/>
              <w:t xml:space="preserve">Blanca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11,8</w:t>
            </w:r>
            <w:r>
              <w:br/>
              <w:t>&lt;*6&gt;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  <w:r>
              <w:br/>
              <w:t>&lt;*6&gt;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Маракуйя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Passion   </w:t>
            </w:r>
            <w:r>
              <w:br/>
              <w:t xml:space="preserve">Fruit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Passiflora    </w:t>
            </w:r>
            <w:r>
              <w:br/>
              <w:t xml:space="preserve">edulis Sims. f. </w:t>
            </w:r>
            <w:r>
              <w:br/>
              <w:t xml:space="preserve">edulis,     </w:t>
            </w:r>
            <w:r>
              <w:br/>
              <w:t xml:space="preserve">Passiflora    </w:t>
            </w:r>
            <w:r>
              <w:br/>
              <w:t xml:space="preserve">edulis Sims. f. </w:t>
            </w:r>
            <w:r>
              <w:br/>
              <w:t xml:space="preserve">Flavicarpa O.  </w:t>
            </w:r>
            <w:r>
              <w:br/>
              <w:t xml:space="preserve">Def.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  <w:r>
              <w:br/>
              <w:t>&lt;*6&gt;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  <w:r>
              <w:br/>
              <w:t>&lt;*6&gt;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Маракуйя   </w:t>
            </w:r>
            <w:r>
              <w:br/>
            </w:r>
            <w:r>
              <w:t xml:space="preserve">гигантская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Common    </w:t>
            </w:r>
            <w:r>
              <w:br/>
              <w:t xml:space="preserve">granadilla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Passiflora    </w:t>
            </w:r>
            <w:r>
              <w:br/>
              <w:t xml:space="preserve">quadrangularis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Маракуйя   </w:t>
            </w:r>
            <w:r>
              <w:br/>
              <w:t xml:space="preserve">желтая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Yellow   </w:t>
            </w:r>
            <w:r>
              <w:br/>
              <w:t xml:space="preserve">Passion   </w:t>
            </w:r>
            <w:r>
              <w:br/>
              <w:t xml:space="preserve">Fruit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Passiflora    </w:t>
            </w:r>
            <w:r>
              <w:br/>
              <w:t xml:space="preserve">edulis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Мармеладный  </w:t>
            </w:r>
            <w:r>
              <w:br/>
              <w:t xml:space="preserve">плод,     </w:t>
            </w:r>
            <w:r>
              <w:br/>
              <w:t xml:space="preserve">Путерия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Sapote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Pouteria sapota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Морковь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Carrot(s)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Daucus maxinus x </w:t>
            </w:r>
            <w:r>
              <w:br/>
              <w:t xml:space="preserve">Daucus carota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Морошка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Cloudberry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chamae-  </w:t>
            </w:r>
            <w:r>
              <w:br/>
              <w:t xml:space="preserve">morus L.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Мушмула    </w:t>
            </w:r>
            <w:r>
              <w:br/>
              <w:t xml:space="preserve">японская,   </w:t>
            </w:r>
            <w:r>
              <w:br/>
              <w:t xml:space="preserve">Локва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Loquat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Eribotrya    </w:t>
            </w:r>
            <w:r>
              <w:br/>
              <w:t xml:space="preserve">japonesa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Нектарин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Nectarine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persica  </w:t>
            </w:r>
            <w:r>
              <w:br/>
              <w:t xml:space="preserve">L.        </w:t>
            </w:r>
            <w:r>
              <w:br/>
              <w:t xml:space="preserve">Batsch var.   </w:t>
            </w:r>
            <w:r>
              <w:br/>
              <w:t xml:space="preserve">nucipersica   </w:t>
            </w:r>
            <w:r>
              <w:br/>
              <w:t xml:space="preserve">(Suckow) c.   </w:t>
            </w:r>
            <w:r>
              <w:br/>
              <w:t xml:space="preserve">K. Schneid.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Облепиха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Sea    </w:t>
            </w:r>
            <w:r>
              <w:br/>
              <w:t xml:space="preserve">Buckthorn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Hippophae    </w:t>
            </w:r>
            <w:r>
              <w:br/>
              <w:t xml:space="preserve">elaeguacae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Облепиха  </w:t>
            </w:r>
            <w:r>
              <w:br/>
              <w:t>крушиновидная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Buckthorn-</w:t>
            </w:r>
            <w:r>
              <w:br/>
              <w:t xml:space="preserve">berry   </w:t>
            </w:r>
            <w:r>
              <w:br/>
              <w:t xml:space="preserve">(sallow-  </w:t>
            </w:r>
            <w:r>
              <w:br/>
            </w:r>
            <w:r>
              <w:t>thornberry)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Hippophae    </w:t>
            </w:r>
            <w:r>
              <w:br/>
              <w:t xml:space="preserve">rhamnoides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Огурец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Cucumber  </w:t>
            </w:r>
            <w:r>
              <w:br/>
              <w:t xml:space="preserve">(gherkin)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Cucumis sativus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Папайя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Papaya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Carica papaya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Паприка   </w:t>
            </w:r>
            <w:r>
              <w:br/>
              <w:t xml:space="preserve">овощная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Vegetable  </w:t>
            </w:r>
            <w:r>
              <w:br/>
              <w:t xml:space="preserve">paprika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Capsicum annuum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Персик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Peach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persica  </w:t>
            </w:r>
            <w:r>
              <w:br/>
              <w:t xml:space="preserve">(L.) Batsch var. </w:t>
            </w:r>
            <w:r>
              <w:br/>
              <w:t xml:space="preserve">persica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Петрушка   </w:t>
            </w:r>
            <w:r>
              <w:br/>
              <w:t xml:space="preserve">корневая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Parsley   </w:t>
            </w:r>
            <w:r>
              <w:br/>
              <w:t xml:space="preserve">root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Petroselium   </w:t>
            </w:r>
            <w:r>
              <w:br/>
              <w:t xml:space="preserve">Crispum Nut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Петрушка   </w:t>
            </w:r>
            <w:r>
              <w:br/>
              <w:t xml:space="preserve">листовая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Parsley   </w:t>
            </w:r>
            <w:r>
              <w:br/>
              <w:t xml:space="preserve">leaves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Petroselium   </w:t>
            </w:r>
            <w:r>
              <w:br/>
            </w:r>
            <w:r>
              <w:t xml:space="preserve">Crispum Nut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Рябина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Rowanberry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Sorbus aucuparia </w:t>
            </w:r>
            <w:r>
              <w:br/>
              <w:t xml:space="preserve">L.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Рябина    </w:t>
            </w:r>
            <w:r>
              <w:br/>
              <w:t xml:space="preserve">черная    </w:t>
            </w:r>
            <w:r>
              <w:br/>
              <w:t xml:space="preserve">(Арония)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Aronia   </w:t>
            </w:r>
            <w:r>
              <w:br/>
              <w:t>(Chokeberry)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Pyrus      </w:t>
            </w:r>
            <w:r>
              <w:br/>
              <w:t xml:space="preserve">arbustifolia L. </w:t>
            </w:r>
            <w:r>
              <w:br/>
              <w:t xml:space="preserve">Pers.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Салат-латук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Cos Lettuce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Lactuca     </w:t>
            </w:r>
            <w:r>
              <w:br/>
            </w:r>
            <w:r>
              <w:t xml:space="preserve">sativa L.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Салат    </w:t>
            </w:r>
            <w:r>
              <w:br/>
              <w:t xml:space="preserve">листовой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Lettuce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Lactuca     </w:t>
            </w:r>
            <w:r>
              <w:br/>
              <w:t xml:space="preserve">sativa L.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Свекла   </w:t>
            </w:r>
            <w:r>
              <w:br/>
              <w:t xml:space="preserve">столовая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Red beet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Beta vulgaris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Сельдерей  </w:t>
            </w:r>
            <w:r>
              <w:br/>
              <w:t xml:space="preserve">корневой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Celery root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Apium graveolens </w:t>
            </w:r>
            <w:r>
              <w:br/>
              <w:t xml:space="preserve">L. Rapaceum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</w:t>
            </w:r>
            <w:r>
              <w:t xml:space="preserve">ельдерей  </w:t>
            </w:r>
            <w:r>
              <w:br/>
              <w:t xml:space="preserve">листовой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Celery   </w:t>
            </w:r>
            <w:r>
              <w:br/>
              <w:t xml:space="preserve">leaves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Apium graveolens </w:t>
            </w:r>
            <w:r>
              <w:br/>
              <w:t xml:space="preserve">L. secalinum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Слива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Plum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domestica </w:t>
            </w:r>
            <w:r>
              <w:br/>
              <w:t xml:space="preserve">L. subsp.    </w:t>
            </w:r>
            <w:r>
              <w:br/>
              <w:t xml:space="preserve">domestica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Смородина  </w:t>
            </w:r>
            <w:r>
              <w:br/>
              <w:t xml:space="preserve">белая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White    </w:t>
            </w:r>
            <w:r>
              <w:br/>
              <w:t xml:space="preserve">Currant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Ribes      </w:t>
            </w:r>
            <w:r>
              <w:br/>
              <w:t xml:space="preserve">rubrum L.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Смородина  </w:t>
            </w:r>
            <w:r>
              <w:br/>
              <w:t xml:space="preserve">красная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Red Currant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Ribes      </w:t>
            </w:r>
            <w:r>
              <w:br/>
              <w:t xml:space="preserve">rubrum L.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Смородина  </w:t>
            </w:r>
            <w:r>
              <w:br/>
              <w:t xml:space="preserve">черная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Black    </w:t>
            </w:r>
            <w:r>
              <w:br/>
              <w:t xml:space="preserve">Currant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Ribes nigrum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Тамаринд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Tamarind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Tamarindus    </w:t>
            </w:r>
            <w:r>
              <w:br/>
              <w:t xml:space="preserve">indica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Количес-  </w:t>
            </w:r>
            <w:r>
              <w:br/>
              <w:t xml:space="preserve">тво,      </w:t>
            </w:r>
            <w:r>
              <w:br/>
              <w:t xml:space="preserve">необходи- </w:t>
            </w:r>
            <w:r>
              <w:br/>
            </w:r>
            <w:r>
              <w:t xml:space="preserve">мое для   </w:t>
            </w:r>
            <w:r>
              <w:br/>
              <w:t>достижения</w:t>
            </w:r>
            <w:r>
              <w:br/>
              <w:t>общей кис-</w:t>
            </w:r>
            <w:r>
              <w:br/>
              <w:t xml:space="preserve">лотности, </w:t>
            </w:r>
            <w:r>
              <w:br/>
              <w:t xml:space="preserve">не менее  </w:t>
            </w:r>
            <w:r>
              <w:br/>
              <w:t xml:space="preserve">чем 0,5%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Терн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Sloe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Prunus spinosa L.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Ткемали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Cherry plum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     </w:t>
            </w:r>
            <w:r>
              <w:br/>
              <w:t xml:space="preserve">Cerasifera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Толокнянка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Bearberry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Arctostaphylos  </w:t>
            </w:r>
            <w:r>
              <w:br/>
              <w:t xml:space="preserve">uva ursi L.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Томат    </w:t>
            </w:r>
            <w:r>
              <w:br/>
              <w:t xml:space="preserve">(помидор)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Tomato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Lycopersicum   </w:t>
            </w:r>
            <w:r>
              <w:br/>
              <w:t xml:space="preserve">esculentum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Тутовая   </w:t>
            </w:r>
            <w:r>
              <w:br/>
              <w:t xml:space="preserve">ягода,   </w:t>
            </w:r>
            <w:r>
              <w:br/>
              <w:t xml:space="preserve">Шелковица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Mulberry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     </w:t>
            </w:r>
            <w:r>
              <w:br/>
              <w:t xml:space="preserve">chamaemorus L.  </w:t>
            </w:r>
            <w:r>
              <w:br/>
              <w:t xml:space="preserve">hybrid Morus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Тыква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Pumpkin   </w:t>
            </w:r>
            <w:r>
              <w:br/>
              <w:t xml:space="preserve">gourd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Spec.      </w:t>
            </w:r>
            <w:r>
              <w:br/>
              <w:t xml:space="preserve">Cucurbitaceae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Укроп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Dill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Anethum     </w:t>
            </w:r>
            <w:r>
              <w:br/>
              <w:t xml:space="preserve">graveolens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Умбу,    </w:t>
            </w:r>
            <w:r>
              <w:br/>
              <w:t xml:space="preserve">Тубероза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Umbu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Spondias     </w:t>
            </w:r>
            <w:r>
              <w:br/>
              <w:t xml:space="preserve">tuberosa Arruda </w:t>
            </w:r>
            <w:r>
              <w:br/>
              <w:t xml:space="preserve">ex Kost.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Финик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Date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Phoenix     </w:t>
            </w:r>
            <w:r>
              <w:br/>
              <w:t xml:space="preserve">dactylifera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18,5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Хурма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Persimmon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Diospyros khaki </w:t>
            </w:r>
            <w:r>
              <w:br/>
              <w:t xml:space="preserve">Thunb.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Черемуха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Bird Cherry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Padus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Черешня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Sweet    </w:t>
            </w:r>
            <w:r>
              <w:br/>
              <w:t xml:space="preserve">Cherry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avium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Черника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Bilberry, </w:t>
            </w:r>
            <w:r>
              <w:br/>
              <w:t xml:space="preserve">Blueberry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Vaccinium   </w:t>
            </w:r>
            <w:r>
              <w:br/>
              <w:t xml:space="preserve">myrtillus L., </w:t>
            </w:r>
            <w:r>
              <w:br/>
              <w:t xml:space="preserve">Vaccinium    </w:t>
            </w:r>
            <w:r>
              <w:br/>
              <w:t xml:space="preserve">corymbosum L., </w:t>
            </w:r>
            <w:r>
              <w:br/>
            </w:r>
            <w:r>
              <w:t xml:space="preserve">Vaccinium    </w:t>
            </w:r>
            <w:r>
              <w:br/>
              <w:t xml:space="preserve">angustifolium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Чернослив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Prunus domestica </w:t>
            </w:r>
            <w:r>
              <w:br/>
              <w:t xml:space="preserve">L., subsp.   </w:t>
            </w:r>
            <w:r>
              <w:br/>
              <w:t xml:space="preserve">domestica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18,5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Шелковица, </w:t>
            </w:r>
            <w:r>
              <w:br/>
              <w:t>Тутовая ягода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Mulberry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Morus spp.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Шиповник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Rosehip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Rose spp. L.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Шиповник   </w:t>
            </w:r>
            <w:r>
              <w:br/>
              <w:t xml:space="preserve">"собачий"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Cynorr-   </w:t>
            </w:r>
            <w:r>
              <w:br/>
              <w:t xml:space="preserve">hodon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Rosa canina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Яблоко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Apple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Malus domestica </w:t>
            </w:r>
            <w:r>
              <w:br/>
              <w:t xml:space="preserve">Borkh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11,2</w:t>
            </w:r>
            <w:r>
              <w:br/>
              <w:t>&lt;*8&gt;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  <w:r>
              <w:br/>
              <w:t>&lt;*8&gt;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Яблоко кешью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Cashew-   </w:t>
            </w:r>
            <w:r>
              <w:br/>
              <w:t xml:space="preserve">apple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Anacardium   </w:t>
            </w:r>
            <w:r>
              <w:br/>
              <w:t xml:space="preserve">occidentale L.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11,5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Яблоко    </w:t>
            </w:r>
            <w:r>
              <w:br/>
            </w:r>
            <w:r>
              <w:t xml:space="preserve">кислица,   </w:t>
            </w:r>
            <w:r>
              <w:br/>
              <w:t xml:space="preserve">дикая     </w:t>
            </w:r>
            <w:r>
              <w:br/>
              <w:t xml:space="preserve">яблоня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Crab Apple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Malus prunifolia </w:t>
            </w:r>
            <w:r>
              <w:br/>
              <w:t xml:space="preserve">(Willd.) Borkh. </w:t>
            </w:r>
            <w:r>
              <w:br/>
              <w:t xml:space="preserve">Malus sylvestris </w:t>
            </w:r>
            <w:r>
              <w:br/>
              <w:t xml:space="preserve">Mill.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Яблоко    </w:t>
            </w:r>
            <w:r>
              <w:br/>
              <w:t xml:space="preserve">косточковое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Pome apple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Syzygium jambosa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Янгберри     </w:t>
            </w:r>
            <w:r>
              <w:br/>
              <w:t xml:space="preserve">(гибрид      </w:t>
            </w:r>
            <w:r>
              <w:br/>
              <w:t xml:space="preserve">малины и     </w:t>
            </w:r>
            <w:r>
              <w:br/>
              <w:t xml:space="preserve">ежевики)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Youngberry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Rubus vitifolius </w:t>
            </w:r>
            <w:r>
              <w:br/>
              <w:t xml:space="preserve">x Rubus idaeus   </w:t>
            </w:r>
            <w:r>
              <w:br/>
              <w:t xml:space="preserve">Rubus baileyanis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Другие    </w:t>
            </w:r>
            <w:r>
              <w:br/>
              <w:t xml:space="preserve">фрукты    </w:t>
            </w:r>
            <w:r>
              <w:br/>
              <w:t xml:space="preserve">с высокой  </w:t>
            </w:r>
            <w:r>
              <w:br/>
              <w:t xml:space="preserve">кислотностью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Количест- </w:t>
            </w:r>
            <w:r>
              <w:br/>
              <w:t xml:space="preserve">во, необ- </w:t>
            </w:r>
            <w:r>
              <w:br/>
              <w:t xml:space="preserve">ходимое   </w:t>
            </w:r>
            <w:r>
              <w:br/>
              <w:t>для дости-</w:t>
            </w:r>
            <w:r>
              <w:br/>
              <w:t xml:space="preserve">жения     </w:t>
            </w:r>
            <w:r>
              <w:br/>
              <w:t>общей кис-</w:t>
            </w:r>
            <w:r>
              <w:br/>
              <w:t xml:space="preserve">лотности, </w:t>
            </w:r>
            <w:r>
              <w:br/>
              <w:t xml:space="preserve">не менее  </w:t>
            </w:r>
            <w:r>
              <w:br/>
              <w:t xml:space="preserve">чем 0,5%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Другие    </w:t>
            </w:r>
            <w:r>
              <w:br/>
              <w:t xml:space="preserve">фрукты    </w:t>
            </w:r>
            <w:r>
              <w:br/>
              <w:t xml:space="preserve">с высоким  </w:t>
            </w:r>
            <w:r>
              <w:br/>
              <w:t xml:space="preserve">содержанием </w:t>
            </w:r>
            <w:r>
              <w:br/>
              <w:t xml:space="preserve">мякоти или  </w:t>
            </w:r>
            <w:r>
              <w:br/>
              <w:t xml:space="preserve">интенсивным </w:t>
            </w:r>
            <w:r>
              <w:br/>
              <w:t xml:space="preserve">ароматом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Другие    </w:t>
            </w:r>
            <w:r>
              <w:br/>
              <w:t xml:space="preserve">фрукты    </w:t>
            </w:r>
            <w:r>
              <w:br/>
              <w:t xml:space="preserve">с низкой   </w:t>
            </w:r>
            <w:r>
              <w:br/>
              <w:t>кислотностью,</w:t>
            </w:r>
            <w:r>
              <w:br/>
              <w:t xml:space="preserve">низким    </w:t>
            </w:r>
            <w:r>
              <w:br/>
              <w:t xml:space="preserve">содержанием </w:t>
            </w:r>
            <w:r>
              <w:br/>
              <w:t xml:space="preserve">мякоти и   </w:t>
            </w:r>
            <w:r>
              <w:br/>
              <w:t xml:space="preserve">низким или  </w:t>
            </w:r>
            <w:r>
              <w:br/>
              <w:t xml:space="preserve">средним   </w:t>
            </w:r>
            <w:r>
              <w:br/>
              <w:t xml:space="preserve">ароматом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50,0</w:t>
            </w:r>
          </w:p>
        </w:tc>
      </w:tr>
    </w:tbl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</w:t>
      </w:r>
      <w:r>
        <w:t>ержания в них сухих веществ любых других добавленных компонентов.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</w:t>
      </w:r>
      <w:r>
        <w:t>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Содержа</w:t>
      </w:r>
      <w:r>
        <w:t>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000000" w:rsidRDefault="00B1665C">
      <w:pPr>
        <w:pStyle w:val="ConsPlusNormal"/>
        <w:widowControl/>
        <w:ind w:firstLine="540"/>
        <w:jc w:val="both"/>
      </w:pPr>
      <w:r>
        <w:t xml:space="preserve">&lt;*4&gt; Для соков прямого отжима либо для фруктового пюре или овощного пюре, в отношении которых </w:t>
      </w:r>
      <w:r>
        <w:t>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</w:t>
      </w:r>
      <w:r>
        <w:t>вощном пюре, производимых при переработке исходных фруктов или овощей.</w:t>
      </w:r>
    </w:p>
    <w:p w:rsidR="00000000" w:rsidRDefault="00B1665C">
      <w:pPr>
        <w:pStyle w:val="ConsPlusNormal"/>
        <w:widowControl/>
        <w:ind w:firstLine="540"/>
        <w:jc w:val="both"/>
      </w:pPr>
      <w:r>
        <w:t>&lt;*5&gt;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000000" w:rsidRDefault="00B1665C">
      <w:pPr>
        <w:pStyle w:val="ConsPlusNormal"/>
        <w:widowControl/>
        <w:ind w:firstLine="540"/>
        <w:jc w:val="both"/>
      </w:pPr>
      <w:r>
        <w:t>&lt;*6&gt; С учетом корректировки по</w:t>
      </w:r>
      <w:r>
        <w:t xml:space="preserve"> кислотности.</w:t>
      </w:r>
    </w:p>
    <w:p w:rsidR="00000000" w:rsidRDefault="00B1665C">
      <w:pPr>
        <w:pStyle w:val="ConsPlusNormal"/>
        <w:widowControl/>
        <w:ind w:firstLine="540"/>
        <w:jc w:val="both"/>
      </w:pPr>
      <w:r>
        <w:t>&lt;*7&gt; Соответствует "кокосовой воде", извлекаемой из плода кокосового ореха без отжима его мякоти.</w:t>
      </w:r>
    </w:p>
    <w:p w:rsidR="00000000" w:rsidRDefault="00B1665C">
      <w:pPr>
        <w:pStyle w:val="ConsPlusNormal"/>
        <w:widowControl/>
        <w:ind w:firstLine="540"/>
        <w:jc w:val="both"/>
      </w:pPr>
      <w:r>
        <w:t>&lt;*8&gt; При установлении нормы минимального содержания растворимых сухих веществ в восстановленном ананасовом соке учитывается, что в различных мес</w:t>
      </w:r>
      <w:r>
        <w:t>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территории Российской Федерации обращение ананасового сока допускается при усло</w:t>
      </w:r>
      <w:r>
        <w:t>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0"/>
      </w:pPr>
      <w:r>
        <w:t>Прило</w:t>
      </w:r>
      <w:r>
        <w:t>жение 3</w:t>
      </w:r>
    </w:p>
    <w:p w:rsidR="00000000" w:rsidRDefault="00B1665C">
      <w:pPr>
        <w:pStyle w:val="ConsPlusNormal"/>
        <w:widowControl/>
        <w:ind w:firstLine="0"/>
        <w:jc w:val="right"/>
      </w:pPr>
      <w:r>
        <w:t>к Федеральному закону</w:t>
      </w:r>
    </w:p>
    <w:p w:rsidR="00000000" w:rsidRDefault="00B1665C">
      <w:pPr>
        <w:pStyle w:val="ConsPlusNormal"/>
        <w:widowControl/>
        <w:ind w:firstLine="0"/>
        <w:jc w:val="right"/>
      </w:pPr>
      <w:r>
        <w:t>"Технический регламент на соковую</w:t>
      </w:r>
    </w:p>
    <w:p w:rsidR="00000000" w:rsidRDefault="00B1665C">
      <w:pPr>
        <w:pStyle w:val="ConsPlusNormal"/>
        <w:widowControl/>
        <w:ind w:firstLine="0"/>
        <w:jc w:val="right"/>
      </w:pPr>
      <w:r>
        <w:t>продукцию из фруктов и овощей"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B1665C">
      <w:pPr>
        <w:pStyle w:val="ConsPlusNormal"/>
        <w:widowControl/>
        <w:ind w:firstLine="0"/>
        <w:jc w:val="center"/>
      </w:pPr>
      <w:r>
        <w:t>ПИЩЕВЫХ ДОБАВОК И ТЕХНОЛОГИЧЕСКИХ СРЕДСТВ, РАЗРЕШЕННЫХ</w:t>
      </w:r>
    </w:p>
    <w:p w:rsidR="00000000" w:rsidRDefault="00B1665C">
      <w:pPr>
        <w:pStyle w:val="ConsPlusNormal"/>
        <w:widowControl/>
        <w:ind w:firstLine="0"/>
        <w:jc w:val="center"/>
      </w:pPr>
      <w:r>
        <w:t>ДЛЯ ИСПОЛЬЗОВАНИЯ ПРИ ПРОИЗВОДСТВЕ СОКОВОЙ ПРОДУКЦИИ</w:t>
      </w:r>
    </w:p>
    <w:p w:rsidR="00000000" w:rsidRDefault="00B1665C">
      <w:pPr>
        <w:pStyle w:val="ConsPlusNormal"/>
        <w:widowControl/>
        <w:ind w:firstLine="0"/>
        <w:jc w:val="center"/>
      </w:pPr>
      <w:r>
        <w:t>ИЗ ФРУКТОВ И (ИЛИ) ОВОЩЕЙ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1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Регуляторы кислотности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755"/>
        <w:gridCol w:w="2025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Пищевая добавка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Номер INS  </w:t>
            </w:r>
            <w:r>
              <w:br/>
              <w:t xml:space="preserve">(E) &lt;*1&gt;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Дозировка &lt;*2&gt;</w:t>
            </w:r>
            <w:r>
              <w:br/>
              <w:t xml:space="preserve">(г/л), не  </w:t>
            </w:r>
            <w:r>
              <w:br/>
              <w:t xml:space="preserve">более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Разрешены для       </w:t>
            </w:r>
            <w:r>
              <w:br/>
              <w:t xml:space="preserve">применения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Лимонная кислота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восстановленных соках,   </w:t>
            </w:r>
            <w:r>
              <w:br/>
              <w:t>ди</w:t>
            </w:r>
            <w:r>
              <w:t xml:space="preserve">ффузионных соках,        </w:t>
            </w:r>
            <w:r>
              <w:br/>
              <w:t xml:space="preserve">концентрированных соках,   </w:t>
            </w:r>
            <w:r>
              <w:br/>
              <w:t>концентрированных фруктовых</w:t>
            </w:r>
            <w:r>
              <w:br/>
              <w:t xml:space="preserve">и (или) овощных пюре,      </w:t>
            </w:r>
            <w:r>
              <w:br/>
              <w:t xml:space="preserve">соках прямого отжима и во  </w:t>
            </w:r>
            <w:r>
              <w:br/>
              <w:t>фруктовых и (или) в овощных</w:t>
            </w:r>
            <w:r>
              <w:br/>
              <w:t xml:space="preserve">пюре с pH выше 4,2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Лимонная кислота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 фруктовых и (или) в    </w:t>
            </w:r>
            <w:r>
              <w:t xml:space="preserve"> </w:t>
            </w:r>
            <w:r>
              <w:br/>
              <w:t xml:space="preserve">овощных нектарах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Лимонная кислота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См. сноску    </w:t>
            </w:r>
            <w:r>
              <w:br/>
              <w:t xml:space="preserve">&lt;*3&gt;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 фруктовых и (или) в     </w:t>
            </w:r>
            <w:r>
              <w:br/>
              <w:t xml:space="preserve">овощных сокосодержащих     </w:t>
            </w:r>
            <w:r>
              <w:br/>
              <w:t xml:space="preserve">напитках, морсах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Яблочная кислота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296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восстановленном          </w:t>
            </w:r>
            <w:r>
              <w:br/>
            </w:r>
            <w:r>
              <w:t xml:space="preserve">ананасовом соке,           </w:t>
            </w:r>
            <w:r>
              <w:br/>
              <w:t xml:space="preserve">концентрированном          </w:t>
            </w:r>
            <w:r>
              <w:br/>
              <w:t xml:space="preserve">ананасовом соке,           </w:t>
            </w:r>
            <w:r>
              <w:br/>
              <w:t xml:space="preserve">во фруктовых и (или) в     </w:t>
            </w:r>
            <w:r>
              <w:br/>
              <w:t xml:space="preserve">овощных нектарах,          </w:t>
            </w:r>
            <w:r>
              <w:br/>
              <w:t xml:space="preserve">во фруктовых и (или) в     </w:t>
            </w:r>
            <w:r>
              <w:br/>
              <w:t xml:space="preserve">овощных сокосодержащих     </w:t>
            </w:r>
            <w:r>
              <w:br/>
              <w:t xml:space="preserve">напитках, морсах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Винная кислота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восстановленном          </w:t>
            </w:r>
            <w:r>
              <w:br/>
              <w:t xml:space="preserve">виноградном соке (красном  </w:t>
            </w:r>
            <w:r>
              <w:br/>
              <w:t>и белом), концентрированном</w:t>
            </w:r>
            <w:r>
              <w:br/>
              <w:t xml:space="preserve">виноградном соке (красном  </w:t>
            </w:r>
            <w:r>
              <w:br/>
              <w:t xml:space="preserve">и белом), во фруктовых и   </w:t>
            </w:r>
            <w:r>
              <w:br/>
              <w:t xml:space="preserve">(или) в овощных нектарах,  </w:t>
            </w:r>
            <w:r>
              <w:br/>
              <w:t xml:space="preserve">во фруктовых и (или)       </w:t>
            </w:r>
            <w:r>
              <w:br/>
              <w:t xml:space="preserve">в овощных сокосодержащих   </w:t>
            </w:r>
            <w:r>
              <w:br/>
              <w:t xml:space="preserve">напитках, морсах        </w:t>
            </w:r>
            <w: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Тартрат натрия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335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См. сноску    </w:t>
            </w:r>
            <w:r>
              <w:br/>
              <w:t xml:space="preserve">&lt;*3&gt;         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 фруктовых и (или) в     </w:t>
            </w:r>
            <w:r>
              <w:br/>
              <w:t xml:space="preserve">овощных сокосодержащих     </w:t>
            </w:r>
            <w:r>
              <w:br/>
              <w:t xml:space="preserve">напитках, морсах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Тартрат калия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336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Тартрат натрия - </w:t>
            </w:r>
            <w:r>
              <w:br/>
              <w:t xml:space="preserve">калия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337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Цитраты натрия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Цитраты калия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Цитраты кальция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333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Молочная кислота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270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См. сноску    </w:t>
            </w:r>
            <w:r>
              <w:br/>
              <w:t xml:space="preserve">&lt;*3&gt;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соках из овощей, овощных </w:t>
            </w:r>
            <w:r>
              <w:br/>
              <w:t xml:space="preserve">нектарах, овощных          </w:t>
            </w:r>
            <w:r>
              <w:br/>
              <w:t xml:space="preserve">сокосодержащих напитках    </w:t>
            </w:r>
            <w:r>
              <w:br/>
              <w:t xml:space="preserve">(за исключением продуктов, </w:t>
            </w:r>
            <w:r>
              <w:br/>
              <w:t xml:space="preserve">подвергнувшихся            </w:t>
            </w:r>
            <w:r>
              <w:br/>
              <w:t xml:space="preserve">молочнокислому брожению)   </w:t>
            </w:r>
          </w:p>
        </w:tc>
      </w:tr>
    </w:tbl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Дозировка пищевой добавки в готовой продукции, предназначенной для потребления.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2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Антиок</w:t>
      </w:r>
      <w:r>
        <w:t>ислители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620"/>
        <w:gridCol w:w="21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Пищевые добавки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Номер INS </w:t>
            </w:r>
            <w:r>
              <w:br/>
              <w:t xml:space="preserve">(E) &lt;*1&gt;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Дозировка &lt;*2&gt;</w:t>
            </w:r>
            <w:r>
              <w:br/>
              <w:t xml:space="preserve">(г/л), не   </w:t>
            </w:r>
            <w:r>
              <w:br/>
              <w:t xml:space="preserve">более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Разрешены для применения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Аскорбиновая     </w:t>
            </w:r>
            <w:r>
              <w:br/>
              <w:t xml:space="preserve">кислота и ее     </w:t>
            </w:r>
            <w:r>
              <w:br/>
              <w:t xml:space="preserve">соли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300 - 303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См. сноску &lt;*3&gt;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соках прямого отжима,    </w:t>
            </w:r>
            <w:r>
              <w:br/>
              <w:t xml:space="preserve">восстановленных соках,     </w:t>
            </w:r>
            <w:r>
              <w:br/>
            </w:r>
            <w:r>
              <w:t xml:space="preserve">диффузионных соках, во     </w:t>
            </w:r>
            <w:r>
              <w:br/>
              <w:t>фруктовых и (или) в овощных</w:t>
            </w:r>
            <w:r>
              <w:br/>
              <w:t xml:space="preserve">пюре, концентрированных    </w:t>
            </w:r>
            <w:r>
              <w:br/>
              <w:t xml:space="preserve">соках, концентрированных   </w:t>
            </w:r>
            <w:r>
              <w:br/>
              <w:t xml:space="preserve">фруктовых и (или) овощных  </w:t>
            </w:r>
            <w:r>
              <w:br/>
              <w:t xml:space="preserve">пюре, во фруктовых и (или) </w:t>
            </w:r>
            <w:r>
              <w:br/>
              <w:t xml:space="preserve">в овощных нектарах, во     </w:t>
            </w:r>
            <w:r>
              <w:br/>
              <w:t>фруктовых и (или) в овощных</w:t>
            </w:r>
            <w:r>
              <w:br/>
              <w:t xml:space="preserve">сокосодержащих напитках,   </w:t>
            </w:r>
            <w:r>
              <w:br/>
              <w:t>морс</w:t>
            </w:r>
            <w:r>
              <w:t xml:space="preserve">ах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0,25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соковой продукции из     </w:t>
            </w:r>
            <w:r>
              <w:br/>
              <w:t xml:space="preserve">фруктов и (или) овощей для </w:t>
            </w:r>
            <w:r>
              <w:br/>
              <w:t xml:space="preserve">детского питания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Лецитин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322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См. сноску &lt;*3&gt;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обогащенной соковой      </w:t>
            </w:r>
            <w:r>
              <w:br/>
              <w:t xml:space="preserve">продукции из фруктов и     </w:t>
            </w:r>
            <w:r>
              <w:br/>
              <w:t xml:space="preserve">(или) овощей               </w:t>
            </w:r>
          </w:p>
        </w:tc>
      </w:tr>
    </w:tbl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Дозировка пищевой добавки в готовой продукции, предназначенной для потребления.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Пи</w:t>
      </w:r>
      <w:r>
        <w:t>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3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Сатурирующий газ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620"/>
        <w:gridCol w:w="21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Пищевая добавка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Номер INS </w:t>
            </w:r>
            <w:r>
              <w:br/>
              <w:t xml:space="preserve">(E) &lt;*1&gt;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Дозировка &lt;*2&gt;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Разрешен          </w:t>
            </w:r>
            <w:r>
              <w:br/>
            </w:r>
            <w:r>
              <w:t xml:space="preserve">для применения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Диоксид углерода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290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См. сноску &lt;*3&gt;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соках прямого отжима,    </w:t>
            </w:r>
            <w:r>
              <w:br/>
              <w:t xml:space="preserve">восстановленных соках,     </w:t>
            </w:r>
            <w:r>
              <w:br/>
              <w:t xml:space="preserve">диффузионных соках, во     </w:t>
            </w:r>
            <w:r>
              <w:br/>
              <w:t>фруктовых и (или) в овощных</w:t>
            </w:r>
            <w:r>
              <w:br/>
              <w:t xml:space="preserve">нектарах, во фруктовых     </w:t>
            </w:r>
            <w:r>
              <w:br/>
              <w:t xml:space="preserve">и (или) в овощных          </w:t>
            </w:r>
            <w:r>
              <w:br/>
              <w:t>сокосодержащих напитках</w:t>
            </w:r>
            <w:r>
              <w:t xml:space="preserve">,   </w:t>
            </w:r>
            <w:r>
              <w:br/>
              <w:t xml:space="preserve">морсах                     </w:t>
            </w:r>
          </w:p>
        </w:tc>
      </w:tr>
    </w:tbl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Дозировка пищевой добавки в готовой продукции, предназначенной для потребления.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4</w:t>
      </w:r>
    </w:p>
    <w:p w:rsidR="00000000" w:rsidRDefault="00B1665C">
      <w:pPr>
        <w:pStyle w:val="ConsPlusNormal"/>
        <w:widowControl/>
        <w:ind w:firstLine="0"/>
        <w:jc w:val="right"/>
      </w:pPr>
    </w:p>
    <w:p w:rsidR="00000000" w:rsidRDefault="00B1665C">
      <w:pPr>
        <w:pStyle w:val="ConsPlusNormal"/>
        <w:widowControl/>
        <w:ind w:firstLine="0"/>
        <w:jc w:val="center"/>
      </w:pPr>
      <w:r>
        <w:t>Стабил</w:t>
      </w:r>
      <w:r>
        <w:t>изаторы и загустители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620"/>
        <w:gridCol w:w="21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Пищевые добавки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Номер   </w:t>
            </w:r>
            <w:r>
              <w:br/>
              <w:t xml:space="preserve">INS (E)  </w:t>
            </w:r>
            <w:r>
              <w:br/>
              <w:t xml:space="preserve">&lt;*1&gt;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Дозировка &lt;*2&gt; </w:t>
            </w:r>
            <w:r>
              <w:br/>
              <w:t>(г/л), не более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Разрешены для       </w:t>
            </w:r>
            <w:r>
              <w:br/>
              <w:t xml:space="preserve">применения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Пектины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440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См. сноску &lt;*3&gt;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 соках прямого отжима с   </w:t>
            </w:r>
            <w:r>
              <w:br/>
            </w:r>
            <w:r>
              <w:t xml:space="preserve">мякотью, восстановленных   </w:t>
            </w:r>
            <w:r>
              <w:br/>
              <w:t xml:space="preserve">соках с мякотью,           </w:t>
            </w:r>
            <w:r>
              <w:br/>
              <w:t xml:space="preserve">диффузионных соках с       </w:t>
            </w:r>
            <w:r>
              <w:br/>
              <w:t xml:space="preserve">мякотью, во фруктовых      </w:t>
            </w:r>
            <w:r>
              <w:br/>
              <w:t xml:space="preserve">и (или) в овощных нектарах </w:t>
            </w:r>
            <w:r>
              <w:br/>
              <w:t xml:space="preserve">с мякотью, во фруктовых    </w:t>
            </w:r>
            <w:r>
              <w:br/>
              <w:t xml:space="preserve">и (или) в овощных          </w:t>
            </w:r>
            <w:r>
              <w:br/>
              <w:t xml:space="preserve">сокосодержащих напитках,   </w:t>
            </w:r>
            <w:r>
              <w:br/>
              <w:t xml:space="preserve">морсах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Ацетат-изобутират</w:t>
            </w:r>
            <w:r>
              <w:br/>
              <w:t xml:space="preserve">сахарозы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444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0,3     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 фруктовых и (или) в     </w:t>
            </w:r>
            <w:r>
              <w:br/>
              <w:t xml:space="preserve">овощных сокосодержащих     </w:t>
            </w:r>
            <w:r>
              <w:br/>
              <w:t xml:space="preserve">напитках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Эфиры глицерина  </w:t>
            </w:r>
            <w:r>
              <w:br/>
              <w:t xml:space="preserve">и смоляных       </w:t>
            </w:r>
            <w:r>
              <w:br/>
              <w:t xml:space="preserve">кислот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445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0,1      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Гуммиарабик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414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См. сноску &lt;*3&gt;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Камедь           </w:t>
            </w:r>
            <w:r>
              <w:br/>
              <w:t xml:space="preserve">рожкового дерева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410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Гуаровая камедь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412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Ксантановая      </w:t>
            </w:r>
            <w:r>
              <w:br/>
              <w:t xml:space="preserve">камедь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415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Крахмалы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1400 - 1451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Карбоксиметил    </w:t>
            </w:r>
            <w:r>
              <w:br/>
              <w:t xml:space="preserve">целлюлоза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466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Гхатти камедь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419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</w:tbl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Дозировка пищевой добавки в готовой продукции, предназначенной для потребления.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Пи</w:t>
      </w:r>
      <w:r>
        <w:t>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5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t>Подсластители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620"/>
        <w:gridCol w:w="2430"/>
        <w:gridCol w:w="33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Пищевые добавки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Номер   </w:t>
            </w:r>
            <w:r>
              <w:br/>
              <w:t xml:space="preserve">INS (E)  </w:t>
            </w:r>
            <w:r>
              <w:br/>
              <w:t xml:space="preserve">&lt;*1&gt;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Дозировка &lt;*2&gt; </w:t>
            </w:r>
            <w:r>
              <w:br/>
              <w:t xml:space="preserve">(г/л), не более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Разрешены для      </w:t>
            </w:r>
            <w:r>
              <w:br/>
              <w:t xml:space="preserve">применения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Ацесульфам калия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950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0,35 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Во фруктовых и (или) в  </w:t>
            </w:r>
            <w:r>
              <w:br/>
              <w:t xml:space="preserve">овощных нектарах,       </w:t>
            </w:r>
            <w:r>
              <w:br/>
              <w:t xml:space="preserve">во фруктовых и (или) в  </w:t>
            </w:r>
            <w:r>
              <w:br/>
              <w:t xml:space="preserve">овощных сокосодержащих  </w:t>
            </w:r>
            <w:r>
              <w:br/>
              <w:t xml:space="preserve">напитках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Аспартам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951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0,6      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>Сахарин и его соли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954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0,08       </w:t>
            </w:r>
            <w:r>
              <w:br/>
              <w:t xml:space="preserve">(в расчете на  </w:t>
            </w:r>
            <w:r>
              <w:br/>
              <w:t xml:space="preserve">сахарин)   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lastRenderedPageBreak/>
              <w:t xml:space="preserve">Сукралоза         </w:t>
            </w:r>
            <w:r>
              <w:br/>
              <w:t xml:space="preserve">(трихлоргалак-    </w:t>
            </w:r>
            <w:r>
              <w:br/>
              <w:t xml:space="preserve">тосахароза)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955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0,3      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Неогесперидин     </w:t>
            </w:r>
            <w:r>
              <w:br/>
              <w:t xml:space="preserve">дигидрохалкон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959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0,03     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Стевиазид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960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См. сноску &lt;*3&gt;  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</w:tr>
    </w:tbl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&lt;*2&gt; Дозировка пищевой добавки в готовой продукции, предназначенной для потребления.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right"/>
        <w:outlineLvl w:val="1"/>
      </w:pPr>
      <w:r>
        <w:t>Таблица 6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0"/>
        <w:jc w:val="center"/>
      </w:pPr>
      <w:r>
        <w:t>Технологические средства</w:t>
      </w:r>
    </w:p>
    <w:p w:rsidR="00000000" w:rsidRDefault="00B1665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Назначение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Технологические средства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1        </w:t>
            </w:r>
            <w:r>
              <w:t xml:space="preserve">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2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Пеногасители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Полидиметилсилоксан &lt;*1&gt;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Осветляющие,           </w:t>
            </w:r>
            <w:r>
              <w:br/>
              <w:t xml:space="preserve">антиокислительные и    </w:t>
            </w:r>
            <w:r>
              <w:br/>
              <w:t xml:space="preserve">фильтрующие средства,  </w:t>
            </w:r>
            <w:r>
              <w:br/>
              <w:t xml:space="preserve">флокулянты и сорбенты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Средства адсорбции                               </w:t>
            </w:r>
            <w:r>
              <w:br/>
            </w:r>
            <w:r>
              <w:t xml:space="preserve">(отбеливатели, природные или активированные      </w:t>
            </w:r>
            <w:r>
              <w:br/>
              <w:t xml:space="preserve">земли)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Смолы-сорбенты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Активированный уголь (только растительный)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Бентонит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Гидроксид кальция &lt;*2&gt;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Целлюлоза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Хитозан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Коллоидный кремнезем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Диатомит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Желатин                                          </w:t>
            </w:r>
            <w:r>
              <w:br/>
              <w:t xml:space="preserve">(из коллагена кожи)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Ионообменные смолы (катионо- и анионообменники)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Каолин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Перлит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Поливинилполипирролидон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Жидкий кремнезем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Таннин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Тартрат калия &lt;*2&gt;                            </w:t>
            </w:r>
            <w: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Осажденный карбонат кальция &lt;*2&gt;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Диоксид серы &lt;*2&gt;, &lt;*3&gt;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Кизельгур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Пропиленгликоль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Казеинаты калия и натрия &lt;*4&gt;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Рыбий клей &lt;*4&gt;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Рисовая шелуха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Токоферол &lt;*5&gt;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Ферментные препараты   </w:t>
            </w:r>
            <w:r>
              <w:br/>
              <w:t xml:space="preserve">(отдельно или          </w:t>
            </w:r>
            <w:r>
              <w:br/>
            </w:r>
            <w:r>
              <w:t xml:space="preserve">комбинации) &lt;*6&gt;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Пектиназы (для гидролиза пектина), протеазы      </w:t>
            </w:r>
            <w:r>
              <w:br/>
              <w:t xml:space="preserve">(для гидролиза белков), амилазы (для гидролиза   </w:t>
            </w:r>
            <w:r>
              <w:br/>
              <w:t xml:space="preserve">крахмала) и целлюлазы (для ограниченного         </w:t>
            </w:r>
            <w:r>
              <w:br/>
              <w:t xml:space="preserve">применения в целях облегчения разрушения         </w:t>
            </w:r>
            <w:r>
              <w:br/>
              <w:t xml:space="preserve">клеточных стенок)               </w:t>
            </w:r>
            <w:r>
              <w:t xml:space="preserve">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Упаковочные газы &lt;*7&gt;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Азот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665C">
            <w:pPr>
              <w:pStyle w:val="ConsPlusNormal"/>
              <w:widowControl/>
              <w:ind w:firstLine="0"/>
            </w:pPr>
            <w:r>
              <w:t xml:space="preserve">Диоксид углерода                                 </w:t>
            </w:r>
          </w:p>
        </w:tc>
      </w:tr>
    </w:tbl>
    <w:p w:rsidR="00000000" w:rsidRDefault="00B1665C">
      <w:pPr>
        <w:pStyle w:val="ConsPlusNormal"/>
        <w:widowControl/>
        <w:ind w:firstLine="0"/>
        <w:jc w:val="center"/>
      </w:pPr>
    </w:p>
    <w:p w:rsidR="00000000" w:rsidRDefault="00B1665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B1665C">
      <w:pPr>
        <w:pStyle w:val="ConsPlusNormal"/>
        <w:widowControl/>
        <w:ind w:firstLine="540"/>
        <w:jc w:val="both"/>
      </w:pPr>
      <w:r>
        <w:t>&lt;*1&gt; Максимальное остаточное количество в готовой продукции 10 мг/л.</w:t>
      </w:r>
    </w:p>
    <w:p w:rsidR="00000000" w:rsidRDefault="00B1665C">
      <w:pPr>
        <w:pStyle w:val="ConsPlusNormal"/>
        <w:widowControl/>
        <w:ind w:firstLine="540"/>
        <w:jc w:val="both"/>
      </w:pPr>
      <w:r>
        <w:lastRenderedPageBreak/>
        <w:t>&lt;*2&gt; Только при производстве виноградного сока.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&lt;*3&gt; Максимальное остаточное количество в готовой продукции 10 мг/л (в расчете на общий SO2).</w:t>
      </w:r>
    </w:p>
    <w:p w:rsidR="00000000" w:rsidRDefault="00B1665C">
      <w:pPr>
        <w:pStyle w:val="ConsPlusNormal"/>
        <w:widowControl/>
        <w:ind w:firstLine="540"/>
        <w:jc w:val="both"/>
      </w:pPr>
      <w:r>
        <w:t>&lt;*4&gt; При использовании данных технологических средств необходимо учитывать их потенциальную аллергенность. В случа</w:t>
      </w:r>
      <w:r>
        <w:t xml:space="preserve">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</w:t>
      </w:r>
      <w:r>
        <w:t>Федерального закона.</w:t>
      </w:r>
    </w:p>
    <w:p w:rsidR="00000000" w:rsidRDefault="00B1665C">
      <w:pPr>
        <w:pStyle w:val="ConsPlusNormal"/>
        <w:widowControl/>
        <w:ind w:firstLine="540"/>
        <w:jc w:val="both"/>
      </w:pPr>
      <w:r>
        <w:t>&lt;*5&gt; Максимальное остаточное количество в готовой продукции 8 мг/кг.</w:t>
      </w:r>
    </w:p>
    <w:p w:rsidR="00000000" w:rsidRDefault="00B1665C">
      <w:pPr>
        <w:pStyle w:val="ConsPlusNormal"/>
        <w:widowControl/>
        <w:ind w:firstLine="540"/>
        <w:jc w:val="both"/>
      </w:pPr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</w:t>
      </w:r>
      <w:r>
        <w:t xml:space="preserve"> содержание целлюлозы в перерабатываемых фруктах или овощах.</w:t>
      </w:r>
    </w:p>
    <w:p w:rsidR="00000000" w:rsidRDefault="00B1665C">
      <w:pPr>
        <w:pStyle w:val="ConsPlusNormal"/>
        <w:widowControl/>
        <w:ind w:firstLine="540"/>
        <w:jc w:val="both"/>
      </w:pPr>
      <w:r>
        <w:t>&lt;*7&gt; Могут быть использованы для временного консервирования.</w:t>
      </w:r>
    </w:p>
    <w:p w:rsidR="00000000" w:rsidRDefault="00B1665C">
      <w:pPr>
        <w:pStyle w:val="ConsPlusNormal"/>
        <w:widowControl/>
        <w:ind w:firstLine="540"/>
        <w:jc w:val="both"/>
      </w:pPr>
    </w:p>
    <w:p w:rsidR="00000000" w:rsidRDefault="00B1665C">
      <w:pPr>
        <w:pStyle w:val="ConsPlusNormal"/>
        <w:widowControl/>
        <w:ind w:firstLine="540"/>
        <w:jc w:val="both"/>
      </w:pPr>
    </w:p>
    <w:p w:rsidR="00B1665C" w:rsidRDefault="00B166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1665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0A6E"/>
    <w:rsid w:val="00B1665C"/>
    <w:rsid w:val="00E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19328</Words>
  <Characters>110170</Characters>
  <Application>Microsoft Office Word</Application>
  <DocSecurity>0</DocSecurity>
  <Lines>918</Lines>
  <Paragraphs>258</Paragraphs>
  <ScaleCrop>false</ScaleCrop>
  <Company/>
  <LinksUpToDate>false</LinksUpToDate>
  <CharactersWithSpaces>129240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Nosferatu</cp:lastModifiedBy>
  <cp:revision>2</cp:revision>
  <dcterms:created xsi:type="dcterms:W3CDTF">2012-07-05T07:21:00Z</dcterms:created>
  <dcterms:modified xsi:type="dcterms:W3CDTF">2012-07-05T07:21:00Z</dcterms:modified>
</cp:coreProperties>
</file>